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9CE3" w14:textId="5FA1B85E" w:rsidR="006D5EE6" w:rsidRDefault="006D5EE6" w:rsidP="00C048B6">
      <w:pPr>
        <w:spacing w:after="0" w:line="360" w:lineRule="auto"/>
        <w:jc w:val="center"/>
        <w:rPr>
          <w:rFonts w:cstheme="minorHAnsi"/>
          <w:color w:val="4D5156"/>
          <w:sz w:val="48"/>
          <w:szCs w:val="48"/>
          <w:shd w:val="clear" w:color="auto" w:fill="FFFFFF"/>
        </w:rPr>
      </w:pPr>
      <w:r>
        <w:rPr>
          <w:noProof/>
          <w:color w:val="1F497D"/>
          <w:lang w:eastAsia="en-IE"/>
        </w:rPr>
        <w:drawing>
          <wp:inline distT="0" distB="0" distL="0" distR="0" wp14:anchorId="5A2AE954" wp14:editId="4F484E99">
            <wp:extent cx="5229225" cy="905526"/>
            <wp:effectExtent l="0" t="0" r="0" b="889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39281" cy="907267"/>
                    </a:xfrm>
                    <a:prstGeom prst="rect">
                      <a:avLst/>
                    </a:prstGeom>
                    <a:noFill/>
                    <a:ln>
                      <a:noFill/>
                    </a:ln>
                  </pic:spPr>
                </pic:pic>
              </a:graphicData>
            </a:graphic>
          </wp:inline>
        </w:drawing>
      </w:r>
    </w:p>
    <w:p w14:paraId="3F207692" w14:textId="77777777" w:rsidR="006D5EE6" w:rsidRPr="00C01A28" w:rsidRDefault="006D5EE6" w:rsidP="006D5EE6">
      <w:pPr>
        <w:autoSpaceDE w:val="0"/>
        <w:autoSpaceDN w:val="0"/>
        <w:adjustRightInd w:val="0"/>
        <w:spacing w:after="0" w:line="240" w:lineRule="auto"/>
        <w:jc w:val="center"/>
        <w:rPr>
          <w:rFonts w:cstheme="minorHAnsi"/>
          <w:b/>
          <w:bCs/>
          <w:color w:val="000838"/>
          <w:sz w:val="56"/>
          <w:szCs w:val="56"/>
        </w:rPr>
      </w:pPr>
      <w:r w:rsidRPr="00774C37">
        <w:rPr>
          <w:rFonts w:cstheme="minorHAnsi"/>
          <w:b/>
          <w:bCs/>
          <w:color w:val="000838"/>
          <w:sz w:val="56"/>
          <w:szCs w:val="56"/>
        </w:rPr>
        <w:t>CANDIDATE</w:t>
      </w:r>
      <w:r>
        <w:rPr>
          <w:rFonts w:cstheme="minorHAnsi"/>
          <w:b/>
          <w:bCs/>
          <w:color w:val="000838"/>
          <w:sz w:val="56"/>
          <w:szCs w:val="56"/>
        </w:rPr>
        <w:t xml:space="preserve"> </w:t>
      </w:r>
      <w:r w:rsidRPr="00774C37">
        <w:rPr>
          <w:rFonts w:cstheme="minorHAnsi"/>
          <w:b/>
          <w:bCs/>
          <w:color w:val="000838"/>
          <w:sz w:val="56"/>
          <w:szCs w:val="56"/>
        </w:rPr>
        <w:t>INFORMATION</w:t>
      </w:r>
    </w:p>
    <w:p w14:paraId="5B71A2C4" w14:textId="77777777" w:rsidR="006D5EE6" w:rsidRDefault="006D5EE6" w:rsidP="006D5EE6">
      <w:pPr>
        <w:spacing w:after="0" w:line="360" w:lineRule="auto"/>
        <w:jc w:val="center"/>
        <w:rPr>
          <w:rFonts w:cstheme="minorHAnsi"/>
          <w:b/>
          <w:bCs/>
          <w:color w:val="000838"/>
          <w:sz w:val="56"/>
          <w:szCs w:val="56"/>
        </w:rPr>
      </w:pPr>
      <w:r w:rsidRPr="00774C37">
        <w:rPr>
          <w:rFonts w:cstheme="minorHAnsi"/>
          <w:b/>
          <w:bCs/>
          <w:color w:val="000838"/>
          <w:sz w:val="56"/>
          <w:szCs w:val="56"/>
        </w:rPr>
        <w:t>BOOKLET</w:t>
      </w:r>
    </w:p>
    <w:p w14:paraId="110FD1FC" w14:textId="77777777" w:rsidR="00F63B24" w:rsidRDefault="00F63B24" w:rsidP="00F63B24">
      <w:pPr>
        <w:spacing w:after="0" w:line="360" w:lineRule="auto"/>
        <w:jc w:val="center"/>
        <w:rPr>
          <w:rFonts w:ascii="Calibri" w:eastAsia="Times New Roman" w:hAnsi="Calibri" w:cs="Times New Roman"/>
          <w:b/>
          <w:sz w:val="28"/>
          <w:szCs w:val="28"/>
          <w:lang w:val="en-GB"/>
        </w:rPr>
      </w:pPr>
      <w:r>
        <w:rPr>
          <w:rFonts w:ascii="Calibri" w:eastAsia="Times New Roman" w:hAnsi="Calibri" w:cs="Times New Roman"/>
          <w:b/>
          <w:sz w:val="28"/>
          <w:szCs w:val="28"/>
          <w:lang w:val="en-GB"/>
        </w:rPr>
        <w:t>(Please read carefully)</w:t>
      </w:r>
    </w:p>
    <w:p w14:paraId="260EE36A" w14:textId="77777777" w:rsidR="00C048B6" w:rsidRPr="00F63B24" w:rsidRDefault="00C048B6" w:rsidP="006D5EE6">
      <w:pPr>
        <w:spacing w:after="0" w:line="360" w:lineRule="auto"/>
        <w:jc w:val="center"/>
        <w:rPr>
          <w:rFonts w:cstheme="minorHAnsi"/>
          <w:b/>
          <w:bCs/>
          <w:color w:val="000838"/>
          <w:sz w:val="36"/>
          <w:szCs w:val="36"/>
        </w:rPr>
      </w:pPr>
    </w:p>
    <w:p w14:paraId="0E3A6CDE" w14:textId="3C8687A9" w:rsidR="006D5EE6" w:rsidRPr="00163431" w:rsidRDefault="003C3C4D" w:rsidP="006D5EE6">
      <w:pPr>
        <w:spacing w:after="0" w:line="360" w:lineRule="auto"/>
        <w:rPr>
          <w:rFonts w:cstheme="minorHAnsi"/>
          <w:b/>
          <w:sz w:val="48"/>
          <w:szCs w:val="48"/>
          <w:shd w:val="clear" w:color="auto" w:fill="FFFFFF"/>
        </w:rPr>
      </w:pPr>
      <w:r w:rsidRPr="00163431">
        <w:rPr>
          <w:rFonts w:ascii="Calibri" w:eastAsia="Times New Roman" w:hAnsi="Calibri" w:cs="Calibri"/>
          <w:b/>
          <w:sz w:val="56"/>
          <w:szCs w:val="56"/>
          <w:lang w:eastAsia="en-IE"/>
        </w:rPr>
        <w:t>ADMINISTRATIVE</w:t>
      </w:r>
      <w:r w:rsidR="00163431" w:rsidRPr="00163431">
        <w:rPr>
          <w:rFonts w:ascii="Calibri" w:eastAsia="Times New Roman" w:hAnsi="Calibri" w:cs="Calibri"/>
          <w:b/>
          <w:sz w:val="56"/>
          <w:szCs w:val="56"/>
          <w:lang w:eastAsia="en-IE"/>
        </w:rPr>
        <w:t xml:space="preserve"> OFFICER (GRADE VII)</w:t>
      </w:r>
    </w:p>
    <w:p w14:paraId="68E25BDA" w14:textId="33ED9C99" w:rsidR="00F8750B" w:rsidRPr="00774C37" w:rsidRDefault="00392987" w:rsidP="004E01AF">
      <w:pPr>
        <w:spacing w:after="0" w:line="360" w:lineRule="auto"/>
        <w:rPr>
          <w:rFonts w:eastAsia="Times New Roman" w:cstheme="minorHAnsi"/>
          <w:b/>
          <w:sz w:val="56"/>
          <w:szCs w:val="56"/>
          <w:lang w:val="en-GB"/>
        </w:rPr>
      </w:pPr>
      <w:r w:rsidRPr="00774C37">
        <w:rPr>
          <w:rFonts w:eastAsia="Times New Roman" w:cstheme="minorHAnsi"/>
          <w:b/>
          <w:noProof/>
          <w:sz w:val="56"/>
          <w:szCs w:val="56"/>
          <w:lang w:eastAsia="en-IE"/>
        </w:rPr>
        <mc:AlternateContent>
          <mc:Choice Requires="wps">
            <w:drawing>
              <wp:anchor distT="0" distB="0" distL="114300" distR="114300" simplePos="0" relativeHeight="251663360" behindDoc="0" locked="0" layoutInCell="1" allowOverlap="1" wp14:anchorId="1B2075F2" wp14:editId="6A927304">
                <wp:simplePos x="0" y="0"/>
                <wp:positionH relativeFrom="column">
                  <wp:posOffset>22860</wp:posOffset>
                </wp:positionH>
                <wp:positionV relativeFrom="paragraph">
                  <wp:posOffset>671830</wp:posOffset>
                </wp:positionV>
                <wp:extent cx="6305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7E35FC"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pt,52.9pt" to="498.3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" strokecolor="#4579b8 [3044]"/>
            </w:pict>
          </mc:Fallback>
        </mc:AlternateContent>
      </w:r>
      <w:r w:rsidR="001E1DE3" w:rsidRPr="00774C37">
        <w:rPr>
          <w:rFonts w:eastAsia="Times New Roman" w:cstheme="minorHAnsi"/>
          <w:b/>
          <w:sz w:val="56"/>
          <w:szCs w:val="56"/>
          <w:lang w:val="en-GB"/>
        </w:rPr>
        <w:t>Ref:</w:t>
      </w:r>
      <w:r w:rsidR="00FC7F23">
        <w:rPr>
          <w:rFonts w:eastAsia="Times New Roman" w:cstheme="minorHAnsi"/>
          <w:b/>
          <w:sz w:val="56"/>
          <w:szCs w:val="56"/>
          <w:lang w:val="en-GB"/>
        </w:rPr>
        <w:t xml:space="preserve"> </w:t>
      </w:r>
      <w:r w:rsidR="00AC4146">
        <w:rPr>
          <w:rFonts w:eastAsia="Times New Roman" w:cstheme="minorHAnsi"/>
          <w:b/>
          <w:sz w:val="56"/>
          <w:szCs w:val="56"/>
          <w:lang w:val="en-GB"/>
        </w:rPr>
        <w:t>3</w:t>
      </w:r>
      <w:r w:rsidR="00A063E1">
        <w:rPr>
          <w:rFonts w:eastAsia="Times New Roman" w:cstheme="minorHAnsi"/>
          <w:b/>
          <w:sz w:val="56"/>
          <w:szCs w:val="56"/>
          <w:lang w:val="en-GB"/>
        </w:rPr>
        <w:t>0</w:t>
      </w:r>
      <w:r w:rsidR="006D5EE6">
        <w:rPr>
          <w:rFonts w:eastAsia="Times New Roman" w:cstheme="minorHAnsi"/>
          <w:b/>
          <w:sz w:val="56"/>
          <w:szCs w:val="56"/>
          <w:lang w:val="en-GB"/>
        </w:rPr>
        <w:t>/202</w:t>
      </w:r>
      <w:r w:rsidR="00E170FD">
        <w:rPr>
          <w:rFonts w:eastAsia="Times New Roman" w:cstheme="minorHAnsi"/>
          <w:b/>
          <w:sz w:val="56"/>
          <w:szCs w:val="56"/>
          <w:lang w:val="en-GB"/>
        </w:rPr>
        <w:t>6</w:t>
      </w:r>
    </w:p>
    <w:p w14:paraId="056A76F0" w14:textId="77777777" w:rsidR="006D5EE6" w:rsidRDefault="006D5EE6" w:rsidP="004E01AF">
      <w:pPr>
        <w:spacing w:after="0" w:line="360" w:lineRule="auto"/>
        <w:rPr>
          <w:rFonts w:eastAsia="Times New Roman" w:cstheme="minorHAnsi"/>
          <w:iCs/>
          <w:sz w:val="36"/>
          <w:szCs w:val="36"/>
          <w:lang w:val="en-GB"/>
        </w:rPr>
      </w:pPr>
    </w:p>
    <w:p w14:paraId="14DEA804" w14:textId="72082E60" w:rsidR="004E01AF" w:rsidRPr="00FC7F23" w:rsidRDefault="004C7B67" w:rsidP="004E01AF">
      <w:pPr>
        <w:spacing w:after="0" w:line="360" w:lineRule="auto"/>
        <w:rPr>
          <w:rFonts w:eastAsia="Times New Roman" w:cstheme="minorHAnsi"/>
          <w:iCs/>
          <w:sz w:val="48"/>
          <w:szCs w:val="48"/>
          <w:lang w:val="en-GB"/>
        </w:rPr>
      </w:pPr>
      <w:r w:rsidRPr="00FC7F23">
        <w:rPr>
          <w:rFonts w:eastAsia="Times New Roman" w:cstheme="minorHAnsi"/>
          <w:iCs/>
          <w:sz w:val="48"/>
          <w:szCs w:val="48"/>
          <w:lang w:val="en-GB"/>
        </w:rPr>
        <w:t>Closing Date</w:t>
      </w:r>
      <w:r w:rsidR="004E01AF" w:rsidRPr="00FC7F23">
        <w:rPr>
          <w:rFonts w:eastAsia="Times New Roman" w:cstheme="minorHAnsi"/>
          <w:iCs/>
          <w:sz w:val="48"/>
          <w:szCs w:val="48"/>
          <w:lang w:val="en-GB"/>
        </w:rPr>
        <w:t xml:space="preserve"> for receipt of application:</w:t>
      </w:r>
    </w:p>
    <w:p w14:paraId="57C33CB4" w14:textId="231DD83B" w:rsidR="00392987" w:rsidRDefault="004C7B67" w:rsidP="00392987">
      <w:pPr>
        <w:spacing w:after="0" w:line="360" w:lineRule="auto"/>
        <w:rPr>
          <w:rFonts w:eastAsia="Times New Roman" w:cstheme="minorHAnsi"/>
          <w:b/>
          <w:iCs/>
          <w:sz w:val="48"/>
          <w:szCs w:val="48"/>
          <w:lang w:val="en-GB"/>
        </w:rPr>
      </w:pPr>
      <w:r w:rsidRPr="00AC4146">
        <w:rPr>
          <w:rFonts w:eastAsia="Times New Roman" w:cstheme="minorHAnsi"/>
          <w:b/>
          <w:iCs/>
          <w:sz w:val="48"/>
          <w:szCs w:val="48"/>
          <w:lang w:val="en-GB"/>
        </w:rPr>
        <w:t xml:space="preserve">Thursday </w:t>
      </w:r>
      <w:r w:rsidR="00AC4146" w:rsidRPr="00AC4146">
        <w:rPr>
          <w:rFonts w:eastAsia="Times New Roman" w:cstheme="minorHAnsi"/>
          <w:b/>
          <w:iCs/>
          <w:sz w:val="48"/>
          <w:szCs w:val="48"/>
          <w:lang w:val="en-GB"/>
        </w:rPr>
        <w:t>9</w:t>
      </w:r>
      <w:r w:rsidR="00AC4146" w:rsidRPr="00AC4146">
        <w:rPr>
          <w:rFonts w:eastAsia="Times New Roman" w:cstheme="minorHAnsi"/>
          <w:b/>
          <w:iCs/>
          <w:sz w:val="48"/>
          <w:szCs w:val="48"/>
          <w:vertAlign w:val="superscript"/>
          <w:lang w:val="en-GB"/>
        </w:rPr>
        <w:t>th</w:t>
      </w:r>
      <w:r w:rsidR="00AC4146" w:rsidRPr="00AC4146">
        <w:rPr>
          <w:rFonts w:eastAsia="Times New Roman" w:cstheme="minorHAnsi"/>
          <w:b/>
          <w:iCs/>
          <w:sz w:val="48"/>
          <w:szCs w:val="48"/>
          <w:lang w:val="en-GB"/>
        </w:rPr>
        <w:t xml:space="preserve"> July </w:t>
      </w:r>
      <w:r w:rsidR="006D5EE6" w:rsidRPr="00AC4146">
        <w:rPr>
          <w:rFonts w:eastAsia="Times New Roman" w:cstheme="minorHAnsi"/>
          <w:b/>
          <w:iCs/>
          <w:sz w:val="48"/>
          <w:szCs w:val="48"/>
          <w:lang w:val="en-GB"/>
        </w:rPr>
        <w:t>202</w:t>
      </w:r>
      <w:r w:rsidR="00900077" w:rsidRPr="00AC4146">
        <w:rPr>
          <w:rFonts w:eastAsia="Times New Roman" w:cstheme="minorHAnsi"/>
          <w:b/>
          <w:iCs/>
          <w:sz w:val="48"/>
          <w:szCs w:val="48"/>
          <w:lang w:val="en-GB"/>
        </w:rPr>
        <w:t>6</w:t>
      </w:r>
      <w:r w:rsidR="004E01AF" w:rsidRPr="00AC4146">
        <w:rPr>
          <w:rFonts w:eastAsia="Times New Roman" w:cstheme="minorHAnsi"/>
          <w:b/>
          <w:iCs/>
          <w:sz w:val="48"/>
          <w:szCs w:val="48"/>
          <w:lang w:val="en-GB"/>
        </w:rPr>
        <w:t xml:space="preserve"> </w:t>
      </w:r>
      <w:r w:rsidR="004E01AF" w:rsidRPr="00F52517">
        <w:rPr>
          <w:rFonts w:eastAsia="Times New Roman" w:cstheme="minorHAnsi"/>
          <w:b/>
          <w:iCs/>
          <w:sz w:val="48"/>
          <w:szCs w:val="48"/>
          <w:lang w:val="en-GB"/>
        </w:rPr>
        <w:t xml:space="preserve">at 12 noon </w:t>
      </w:r>
      <w:r w:rsidR="00392987">
        <w:rPr>
          <w:rFonts w:eastAsia="Times New Roman" w:cstheme="minorHAnsi"/>
          <w:b/>
          <w:iCs/>
          <w:sz w:val="48"/>
          <w:szCs w:val="48"/>
          <w:lang w:val="en-GB"/>
        </w:rPr>
        <w:t>sharp</w:t>
      </w:r>
    </w:p>
    <w:p w14:paraId="60617CBF" w14:textId="77777777" w:rsidR="006D5EE6" w:rsidRDefault="006D5EE6" w:rsidP="00392987">
      <w:pPr>
        <w:spacing w:after="0" w:line="360" w:lineRule="auto"/>
        <w:rPr>
          <w:rFonts w:eastAsia="Times New Roman" w:cstheme="minorHAnsi"/>
          <w:b/>
          <w:iCs/>
          <w:sz w:val="48"/>
          <w:szCs w:val="48"/>
          <w:lang w:val="en-GB"/>
        </w:rPr>
      </w:pPr>
    </w:p>
    <w:p w14:paraId="53282888" w14:textId="77FCB508" w:rsidR="00392987" w:rsidRPr="00F52517" w:rsidRDefault="00392987" w:rsidP="00392987">
      <w:pPr>
        <w:spacing w:after="0" w:line="360" w:lineRule="auto"/>
        <w:jc w:val="center"/>
        <w:rPr>
          <w:rFonts w:eastAsia="Times New Roman" w:cstheme="minorHAnsi"/>
          <w:b/>
          <w:iCs/>
          <w:sz w:val="48"/>
          <w:szCs w:val="48"/>
          <w:lang w:val="en-GB"/>
        </w:rPr>
      </w:pPr>
      <w:r>
        <w:rPr>
          <w:rFonts w:eastAsia="Times New Roman" w:cstheme="minorHAnsi"/>
          <w:b/>
          <w:iCs/>
          <w:noProof/>
          <w:sz w:val="48"/>
          <w:szCs w:val="48"/>
          <w:lang w:eastAsia="en-IE"/>
        </w:rPr>
        <w:drawing>
          <wp:inline distT="0" distB="0" distL="0" distR="0" wp14:anchorId="450B1D7D" wp14:editId="3611FE11">
            <wp:extent cx="3952875" cy="160210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ntain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62373" cy="1605954"/>
                    </a:xfrm>
                    <a:prstGeom prst="rect">
                      <a:avLst/>
                    </a:prstGeom>
                  </pic:spPr>
                </pic:pic>
              </a:graphicData>
            </a:graphic>
          </wp:inline>
        </w:drawing>
      </w:r>
    </w:p>
    <w:p w14:paraId="475589EE" w14:textId="77777777" w:rsidR="00392987" w:rsidRPr="00392987" w:rsidRDefault="00392987" w:rsidP="00392987">
      <w:pPr>
        <w:pStyle w:val="NoSpacing"/>
        <w:rPr>
          <w:spacing w:val="20"/>
          <w:lang w:val="en-GB"/>
        </w:rPr>
      </w:pPr>
    </w:p>
    <w:p w14:paraId="16FBA7FF" w14:textId="77777777" w:rsidR="006D5EE6" w:rsidRDefault="006D5EE6" w:rsidP="00392987">
      <w:pPr>
        <w:pStyle w:val="NoSpacing"/>
        <w:rPr>
          <w:spacing w:val="20"/>
          <w:lang w:val="en-GB"/>
        </w:rPr>
      </w:pPr>
    </w:p>
    <w:p w14:paraId="42558DE7" w14:textId="3A2C6091" w:rsidR="00B75544" w:rsidRPr="00392987" w:rsidRDefault="00392987" w:rsidP="00392987">
      <w:pPr>
        <w:pStyle w:val="NoSpacing"/>
        <w:rPr>
          <w:spacing w:val="20"/>
          <w:lang w:val="en-GB"/>
        </w:rPr>
      </w:pPr>
      <w:r>
        <w:rPr>
          <w:spacing w:val="20"/>
          <w:lang w:val="en-GB"/>
        </w:rPr>
        <w:t xml:space="preserve">Human </w:t>
      </w:r>
      <w:r w:rsidR="0073066B">
        <w:rPr>
          <w:spacing w:val="20"/>
          <w:lang w:val="en-GB"/>
        </w:rPr>
        <w:t>Resources</w:t>
      </w:r>
      <w:r w:rsidRPr="00392987">
        <w:rPr>
          <w:spacing w:val="20"/>
          <w:lang w:val="en-GB"/>
        </w:rPr>
        <w:t xml:space="preserve"> Department, Wicklow County Council</w:t>
      </w:r>
    </w:p>
    <w:p w14:paraId="77B3F2CD" w14:textId="6DC74207" w:rsidR="00392987" w:rsidRPr="00392987" w:rsidRDefault="00BB65DC" w:rsidP="00392987">
      <w:pPr>
        <w:pStyle w:val="NoSpacing"/>
        <w:rPr>
          <w:spacing w:val="20"/>
          <w:lang w:val="en-GB"/>
        </w:rPr>
      </w:pPr>
      <w:hyperlink r:id="rId11" w:history="1">
        <w:r w:rsidRPr="00466165">
          <w:rPr>
            <w:rStyle w:val="Hyperlink"/>
            <w:rFonts w:eastAsia="Times New Roman" w:cstheme="minorHAnsi"/>
            <w:spacing w:val="20"/>
            <w:sz w:val="24"/>
            <w:szCs w:val="40"/>
            <w:lang w:val="en-GB"/>
            <w14:textFill>
              <w14:solidFill>
                <w14:srgbClr w14:val="0000FF">
                  <w14:lumMod w14:val="75000"/>
                </w14:srgbClr>
              </w14:solidFill>
            </w14:textFill>
          </w:rPr>
          <w:t>wccrecruitment@wicklowcoco.ie</w:t>
        </w:r>
      </w:hyperlink>
      <w:r w:rsidR="00392987">
        <w:rPr>
          <w:spacing w:val="20"/>
          <w:lang w:val="en-GB"/>
        </w:rPr>
        <w:t xml:space="preserve"> | (0404) 20159 </w:t>
      </w:r>
      <w:r w:rsidR="00392987" w:rsidRPr="00392987">
        <w:rPr>
          <w:spacing w:val="20"/>
          <w:lang w:val="en-GB"/>
        </w:rPr>
        <w:t xml:space="preserve">| </w:t>
      </w:r>
      <w:hyperlink r:id="rId12" w:history="1">
        <w:r w:rsidR="00392987" w:rsidRPr="00392987">
          <w:rPr>
            <w:rStyle w:val="Hyperlink"/>
            <w:rFonts w:eastAsia="Times New Roman" w:cstheme="minorHAnsi"/>
            <w:spacing w:val="20"/>
            <w:sz w:val="24"/>
            <w:szCs w:val="40"/>
            <w:lang w:val="en-GB"/>
            <w14:textFill>
              <w14:solidFill>
                <w14:srgbClr w14:val="0000FF">
                  <w14:lumMod w14:val="75000"/>
                </w14:srgbClr>
              </w14:solidFill>
            </w14:textFill>
          </w:rPr>
          <w:t>www.wicklow.ie</w:t>
        </w:r>
      </w:hyperlink>
      <w:r w:rsidR="00392987" w:rsidRPr="00392987">
        <w:rPr>
          <w:spacing w:val="20"/>
          <w:lang w:val="en-GB"/>
        </w:rPr>
        <w:t xml:space="preserve"> </w:t>
      </w:r>
    </w:p>
    <w:sdt>
      <w:sdtPr>
        <w:rPr>
          <w:rFonts w:asciiTheme="minorHAnsi" w:eastAsiaTheme="minorHAnsi" w:hAnsiTheme="minorHAnsi" w:cstheme="minorBidi"/>
          <w:b/>
          <w:noProof/>
          <w:color w:val="auto"/>
          <w:sz w:val="22"/>
          <w:szCs w:val="22"/>
          <w:lang w:val="en-IE"/>
        </w:rPr>
        <w:id w:val="1475637719"/>
        <w:docPartObj>
          <w:docPartGallery w:val="Table of Contents"/>
          <w:docPartUnique/>
        </w:docPartObj>
      </w:sdtPr>
      <w:sdtEndPr>
        <w:rPr>
          <w:bCs/>
        </w:rPr>
      </w:sdtEndPr>
      <w:sdtContent>
        <w:p w14:paraId="79E7E97F" w14:textId="77777777" w:rsidR="00142E7E" w:rsidRPr="00142E7E" w:rsidRDefault="00142E7E" w:rsidP="003F18D7">
          <w:pPr>
            <w:pStyle w:val="TOCHeading"/>
            <w:spacing w:before="0" w:line="240" w:lineRule="auto"/>
            <w:rPr>
              <w:b/>
              <w:sz w:val="40"/>
              <w:szCs w:val="40"/>
            </w:rPr>
          </w:pPr>
          <w:r w:rsidRPr="00142E7E">
            <w:rPr>
              <w:b/>
              <w:sz w:val="40"/>
              <w:szCs w:val="40"/>
            </w:rPr>
            <w:t>Contents</w:t>
          </w:r>
        </w:p>
        <w:p w14:paraId="15417836" w14:textId="0BAF2A17" w:rsidR="00EE0FB7" w:rsidRPr="00EE0FB7" w:rsidRDefault="00142E7E">
          <w:pPr>
            <w:pStyle w:val="TOC1"/>
            <w:rPr>
              <w:rFonts w:eastAsiaTheme="minorEastAsia"/>
              <w:b w:val="0"/>
              <w:kern w:val="2"/>
              <w:sz w:val="21"/>
              <w:szCs w:val="21"/>
              <w:lang w:eastAsia="en-IE"/>
              <w14:ligatures w14:val="standardContextual"/>
            </w:rPr>
          </w:pPr>
          <w:r>
            <w:rPr>
              <w:noProof w:val="0"/>
            </w:rPr>
            <w:fldChar w:fldCharType="begin"/>
          </w:r>
          <w:r>
            <w:instrText xml:space="preserve"> TOC \o "1-3" \h \z \u </w:instrText>
          </w:r>
          <w:r>
            <w:rPr>
              <w:noProof w:val="0"/>
            </w:rPr>
            <w:fldChar w:fldCharType="separate"/>
          </w:r>
          <w:hyperlink w:anchor="_Toc229385039" w:history="1">
            <w:r w:rsidR="00EE0FB7" w:rsidRPr="00EE0FB7">
              <w:rPr>
                <w:rStyle w:val="Hyperlink"/>
                <w:sz w:val="21"/>
                <w:szCs w:val="21"/>
              </w:rPr>
              <w:t>INTRODUCTION</w:t>
            </w:r>
            <w:r w:rsidR="00EE0FB7" w:rsidRPr="00EE0FB7">
              <w:rPr>
                <w:webHidden/>
                <w:sz w:val="21"/>
                <w:szCs w:val="21"/>
              </w:rPr>
              <w:tab/>
            </w:r>
            <w:r w:rsidR="00EE0FB7" w:rsidRPr="00EE0FB7">
              <w:rPr>
                <w:webHidden/>
                <w:sz w:val="21"/>
                <w:szCs w:val="21"/>
              </w:rPr>
              <w:fldChar w:fldCharType="begin"/>
            </w:r>
            <w:r w:rsidR="00EE0FB7" w:rsidRPr="00EE0FB7">
              <w:rPr>
                <w:webHidden/>
                <w:sz w:val="21"/>
                <w:szCs w:val="21"/>
              </w:rPr>
              <w:instrText xml:space="preserve"> PAGEREF _Toc229385039 \h </w:instrText>
            </w:r>
            <w:r w:rsidR="00EE0FB7" w:rsidRPr="00EE0FB7">
              <w:rPr>
                <w:webHidden/>
                <w:sz w:val="21"/>
                <w:szCs w:val="21"/>
              </w:rPr>
            </w:r>
            <w:r w:rsidR="00EE0FB7" w:rsidRPr="00EE0FB7">
              <w:rPr>
                <w:webHidden/>
                <w:sz w:val="21"/>
                <w:szCs w:val="21"/>
              </w:rPr>
              <w:fldChar w:fldCharType="separate"/>
            </w:r>
            <w:r w:rsidR="00A063E1">
              <w:rPr>
                <w:webHidden/>
                <w:sz w:val="21"/>
                <w:szCs w:val="21"/>
              </w:rPr>
              <w:t>3</w:t>
            </w:r>
            <w:r w:rsidR="00EE0FB7" w:rsidRPr="00EE0FB7">
              <w:rPr>
                <w:webHidden/>
                <w:sz w:val="21"/>
                <w:szCs w:val="21"/>
              </w:rPr>
              <w:fldChar w:fldCharType="end"/>
            </w:r>
          </w:hyperlink>
        </w:p>
        <w:p w14:paraId="0BAD7454" w14:textId="336499A6" w:rsidR="00EE0FB7" w:rsidRPr="00EE0FB7" w:rsidRDefault="00EE0FB7">
          <w:pPr>
            <w:pStyle w:val="TOC1"/>
            <w:rPr>
              <w:rFonts w:eastAsiaTheme="minorEastAsia"/>
              <w:b w:val="0"/>
              <w:kern w:val="2"/>
              <w:sz w:val="21"/>
              <w:szCs w:val="21"/>
              <w:lang w:eastAsia="en-IE"/>
              <w14:ligatures w14:val="standardContextual"/>
            </w:rPr>
          </w:pPr>
          <w:hyperlink w:anchor="_Toc229385040" w:history="1">
            <w:r w:rsidRPr="00EE0FB7">
              <w:rPr>
                <w:rStyle w:val="Hyperlink"/>
                <w:sz w:val="21"/>
                <w:szCs w:val="21"/>
              </w:rPr>
              <w:t>THE POSITION</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_Toc229385040 \h </w:instrText>
            </w:r>
            <w:r w:rsidRPr="00EE0FB7">
              <w:rPr>
                <w:webHidden/>
                <w:sz w:val="21"/>
                <w:szCs w:val="21"/>
              </w:rPr>
            </w:r>
            <w:r w:rsidRPr="00EE0FB7">
              <w:rPr>
                <w:webHidden/>
                <w:sz w:val="21"/>
                <w:szCs w:val="21"/>
              </w:rPr>
              <w:fldChar w:fldCharType="separate"/>
            </w:r>
            <w:r w:rsidR="00A063E1">
              <w:rPr>
                <w:webHidden/>
                <w:sz w:val="21"/>
                <w:szCs w:val="21"/>
              </w:rPr>
              <w:t>4</w:t>
            </w:r>
            <w:r w:rsidRPr="00EE0FB7">
              <w:rPr>
                <w:webHidden/>
                <w:sz w:val="21"/>
                <w:szCs w:val="21"/>
              </w:rPr>
              <w:fldChar w:fldCharType="end"/>
            </w:r>
          </w:hyperlink>
        </w:p>
        <w:p w14:paraId="185483A6" w14:textId="5509AA7F" w:rsidR="00EE0FB7" w:rsidRPr="00EE0FB7" w:rsidRDefault="00EE0FB7">
          <w:pPr>
            <w:pStyle w:val="TOC1"/>
            <w:rPr>
              <w:rFonts w:eastAsiaTheme="minorEastAsia"/>
              <w:b w:val="0"/>
              <w:kern w:val="2"/>
              <w:sz w:val="21"/>
              <w:szCs w:val="21"/>
              <w:lang w:eastAsia="en-IE"/>
              <w14:ligatures w14:val="standardContextual"/>
            </w:rPr>
          </w:pPr>
          <w:hyperlink w:anchor="_Toc229385041" w:history="1">
            <w:r w:rsidRPr="00EE0FB7">
              <w:rPr>
                <w:rStyle w:val="Hyperlink"/>
                <w:sz w:val="21"/>
                <w:szCs w:val="21"/>
              </w:rPr>
              <w:t>PANEL FORMATION</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_Toc229385041 \h </w:instrText>
            </w:r>
            <w:r w:rsidRPr="00EE0FB7">
              <w:rPr>
                <w:webHidden/>
                <w:sz w:val="21"/>
                <w:szCs w:val="21"/>
              </w:rPr>
            </w:r>
            <w:r w:rsidRPr="00EE0FB7">
              <w:rPr>
                <w:webHidden/>
                <w:sz w:val="21"/>
                <w:szCs w:val="21"/>
              </w:rPr>
              <w:fldChar w:fldCharType="separate"/>
            </w:r>
            <w:r w:rsidR="00A063E1">
              <w:rPr>
                <w:webHidden/>
                <w:sz w:val="21"/>
                <w:szCs w:val="21"/>
              </w:rPr>
              <w:t>5</w:t>
            </w:r>
            <w:r w:rsidRPr="00EE0FB7">
              <w:rPr>
                <w:webHidden/>
                <w:sz w:val="21"/>
                <w:szCs w:val="21"/>
              </w:rPr>
              <w:fldChar w:fldCharType="end"/>
            </w:r>
          </w:hyperlink>
        </w:p>
        <w:p w14:paraId="7D4B3591" w14:textId="6DB5C5F5" w:rsidR="00EE0FB7" w:rsidRPr="00EE0FB7" w:rsidRDefault="00EE0FB7">
          <w:pPr>
            <w:pStyle w:val="TOC2"/>
            <w:rPr>
              <w:rFonts w:eastAsiaTheme="minorEastAsia"/>
              <w:noProof/>
              <w:kern w:val="2"/>
              <w:sz w:val="21"/>
              <w:szCs w:val="21"/>
              <w:lang w:eastAsia="en-IE"/>
              <w14:ligatures w14:val="standardContextual"/>
            </w:rPr>
          </w:pPr>
          <w:hyperlink w:anchor="_Toc229385042" w:history="1">
            <w:r w:rsidRPr="00EE0FB7">
              <w:rPr>
                <w:rStyle w:val="Hyperlink"/>
                <w:noProof/>
                <w:sz w:val="21"/>
                <w:szCs w:val="21"/>
              </w:rPr>
              <w:t>Panel A</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_Toc229385042 \h </w:instrText>
            </w:r>
            <w:r w:rsidRPr="00EE0FB7">
              <w:rPr>
                <w:noProof/>
                <w:webHidden/>
                <w:sz w:val="21"/>
                <w:szCs w:val="21"/>
              </w:rPr>
            </w:r>
            <w:r w:rsidRPr="00EE0FB7">
              <w:rPr>
                <w:noProof/>
                <w:webHidden/>
                <w:sz w:val="21"/>
                <w:szCs w:val="21"/>
              </w:rPr>
              <w:fldChar w:fldCharType="separate"/>
            </w:r>
            <w:r w:rsidR="00A063E1">
              <w:rPr>
                <w:noProof/>
                <w:webHidden/>
                <w:sz w:val="21"/>
                <w:szCs w:val="21"/>
              </w:rPr>
              <w:t>5</w:t>
            </w:r>
            <w:r w:rsidRPr="00EE0FB7">
              <w:rPr>
                <w:noProof/>
                <w:webHidden/>
                <w:sz w:val="21"/>
                <w:szCs w:val="21"/>
              </w:rPr>
              <w:fldChar w:fldCharType="end"/>
            </w:r>
          </w:hyperlink>
        </w:p>
        <w:p w14:paraId="4952F9B4" w14:textId="2AC8156C" w:rsidR="00EE0FB7" w:rsidRPr="00EE0FB7" w:rsidRDefault="00EE0FB7">
          <w:pPr>
            <w:pStyle w:val="TOC2"/>
            <w:rPr>
              <w:rFonts w:eastAsiaTheme="minorEastAsia"/>
              <w:noProof/>
              <w:kern w:val="2"/>
              <w:sz w:val="21"/>
              <w:szCs w:val="21"/>
              <w:lang w:eastAsia="en-IE"/>
              <w14:ligatures w14:val="standardContextual"/>
            </w:rPr>
          </w:pPr>
          <w:hyperlink w:anchor="_Toc229385043" w:history="1">
            <w:r w:rsidRPr="00EE0FB7">
              <w:rPr>
                <w:rStyle w:val="Hyperlink"/>
                <w:noProof/>
                <w:sz w:val="21"/>
                <w:szCs w:val="21"/>
              </w:rPr>
              <w:t>Panel B</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_Toc229385043 \h </w:instrText>
            </w:r>
            <w:r w:rsidRPr="00EE0FB7">
              <w:rPr>
                <w:noProof/>
                <w:webHidden/>
                <w:sz w:val="21"/>
                <w:szCs w:val="21"/>
              </w:rPr>
            </w:r>
            <w:r w:rsidRPr="00EE0FB7">
              <w:rPr>
                <w:noProof/>
                <w:webHidden/>
                <w:sz w:val="21"/>
                <w:szCs w:val="21"/>
              </w:rPr>
              <w:fldChar w:fldCharType="separate"/>
            </w:r>
            <w:r w:rsidR="00A063E1">
              <w:rPr>
                <w:noProof/>
                <w:webHidden/>
                <w:sz w:val="21"/>
                <w:szCs w:val="21"/>
              </w:rPr>
              <w:t>5</w:t>
            </w:r>
            <w:r w:rsidRPr="00EE0FB7">
              <w:rPr>
                <w:noProof/>
                <w:webHidden/>
                <w:sz w:val="21"/>
                <w:szCs w:val="21"/>
              </w:rPr>
              <w:fldChar w:fldCharType="end"/>
            </w:r>
          </w:hyperlink>
        </w:p>
        <w:p w14:paraId="0F425C50" w14:textId="3A2193E4" w:rsidR="00EE0FB7" w:rsidRPr="00EE0FB7" w:rsidRDefault="00EE0FB7">
          <w:pPr>
            <w:pStyle w:val="TOC2"/>
            <w:rPr>
              <w:rFonts w:eastAsiaTheme="minorEastAsia"/>
              <w:noProof/>
              <w:kern w:val="2"/>
              <w:sz w:val="21"/>
              <w:szCs w:val="21"/>
              <w:lang w:eastAsia="en-IE"/>
              <w14:ligatures w14:val="standardContextual"/>
            </w:rPr>
          </w:pPr>
          <w:hyperlink w:anchor="_Toc229385044" w:history="1">
            <w:r w:rsidRPr="00EE0FB7">
              <w:rPr>
                <w:rStyle w:val="Hyperlink"/>
                <w:noProof/>
                <w:sz w:val="21"/>
                <w:szCs w:val="21"/>
              </w:rPr>
              <w:t>Panel C</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_Toc229385044 \h </w:instrText>
            </w:r>
            <w:r w:rsidRPr="00EE0FB7">
              <w:rPr>
                <w:noProof/>
                <w:webHidden/>
                <w:sz w:val="21"/>
                <w:szCs w:val="21"/>
              </w:rPr>
            </w:r>
            <w:r w:rsidRPr="00EE0FB7">
              <w:rPr>
                <w:noProof/>
                <w:webHidden/>
                <w:sz w:val="21"/>
                <w:szCs w:val="21"/>
              </w:rPr>
              <w:fldChar w:fldCharType="separate"/>
            </w:r>
            <w:r w:rsidR="00A063E1">
              <w:rPr>
                <w:noProof/>
                <w:webHidden/>
                <w:sz w:val="21"/>
                <w:szCs w:val="21"/>
              </w:rPr>
              <w:t>5</w:t>
            </w:r>
            <w:r w:rsidRPr="00EE0FB7">
              <w:rPr>
                <w:noProof/>
                <w:webHidden/>
                <w:sz w:val="21"/>
                <w:szCs w:val="21"/>
              </w:rPr>
              <w:fldChar w:fldCharType="end"/>
            </w:r>
          </w:hyperlink>
        </w:p>
        <w:p w14:paraId="7FDC2E71" w14:textId="0EAB2855" w:rsidR="00EE0FB7" w:rsidRPr="00EE0FB7" w:rsidRDefault="00EE0FB7">
          <w:pPr>
            <w:pStyle w:val="TOC1"/>
            <w:rPr>
              <w:rFonts w:eastAsiaTheme="minorEastAsia"/>
              <w:b w:val="0"/>
              <w:kern w:val="2"/>
              <w:sz w:val="21"/>
              <w:szCs w:val="21"/>
              <w:lang w:eastAsia="en-IE"/>
              <w14:ligatures w14:val="standardContextual"/>
            </w:rPr>
          </w:pPr>
          <w:hyperlink w:anchor="_Toc229385045" w:history="1">
            <w:r w:rsidRPr="00EE0FB7">
              <w:rPr>
                <w:rStyle w:val="Hyperlink"/>
                <w:sz w:val="21"/>
                <w:szCs w:val="21"/>
              </w:rPr>
              <w:t>QUALIFICATIONS</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_Toc229385045 \h </w:instrText>
            </w:r>
            <w:r w:rsidRPr="00EE0FB7">
              <w:rPr>
                <w:webHidden/>
                <w:sz w:val="21"/>
                <w:szCs w:val="21"/>
              </w:rPr>
            </w:r>
            <w:r w:rsidRPr="00EE0FB7">
              <w:rPr>
                <w:webHidden/>
                <w:sz w:val="21"/>
                <w:szCs w:val="21"/>
              </w:rPr>
              <w:fldChar w:fldCharType="separate"/>
            </w:r>
            <w:r w:rsidR="00A063E1">
              <w:rPr>
                <w:webHidden/>
                <w:sz w:val="21"/>
                <w:szCs w:val="21"/>
              </w:rPr>
              <w:t>6</w:t>
            </w:r>
            <w:r w:rsidRPr="00EE0FB7">
              <w:rPr>
                <w:webHidden/>
                <w:sz w:val="21"/>
                <w:szCs w:val="21"/>
              </w:rPr>
              <w:fldChar w:fldCharType="end"/>
            </w:r>
          </w:hyperlink>
        </w:p>
        <w:p w14:paraId="3CEEACE5" w14:textId="75FBE909" w:rsidR="00EE0FB7" w:rsidRPr="00EE0FB7" w:rsidRDefault="00EE0FB7">
          <w:pPr>
            <w:pStyle w:val="TOC2"/>
            <w:tabs>
              <w:tab w:val="left" w:pos="720"/>
            </w:tabs>
            <w:rPr>
              <w:rFonts w:eastAsiaTheme="minorEastAsia"/>
              <w:noProof/>
              <w:kern w:val="2"/>
              <w:sz w:val="21"/>
              <w:szCs w:val="21"/>
              <w:lang w:eastAsia="en-IE"/>
              <w14:ligatures w14:val="standardContextual"/>
            </w:rPr>
          </w:pPr>
          <w:hyperlink w:anchor="_Toc229385046" w:history="1">
            <w:r w:rsidRPr="00EE0FB7">
              <w:rPr>
                <w:rStyle w:val="Hyperlink"/>
                <w:rFonts w:eastAsia="Times New Roman"/>
                <w:noProof/>
                <w:sz w:val="21"/>
                <w:szCs w:val="21"/>
              </w:rPr>
              <w:t>1</w:t>
            </w:r>
            <w:r w:rsidRPr="00EE0FB7">
              <w:rPr>
                <w:rFonts w:eastAsiaTheme="minorEastAsia"/>
                <w:noProof/>
                <w:kern w:val="2"/>
                <w:sz w:val="21"/>
                <w:szCs w:val="21"/>
                <w:lang w:eastAsia="en-IE"/>
                <w14:ligatures w14:val="standardContextual"/>
              </w:rPr>
              <w:tab/>
            </w:r>
            <w:r w:rsidRPr="00EE0FB7">
              <w:rPr>
                <w:rStyle w:val="Hyperlink"/>
                <w:noProof/>
                <w:sz w:val="21"/>
                <w:szCs w:val="21"/>
              </w:rPr>
              <w:t>Character</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_Toc229385046 \h </w:instrText>
            </w:r>
            <w:r w:rsidRPr="00EE0FB7">
              <w:rPr>
                <w:noProof/>
                <w:webHidden/>
                <w:sz w:val="21"/>
                <w:szCs w:val="21"/>
              </w:rPr>
            </w:r>
            <w:r w:rsidRPr="00EE0FB7">
              <w:rPr>
                <w:noProof/>
                <w:webHidden/>
                <w:sz w:val="21"/>
                <w:szCs w:val="21"/>
              </w:rPr>
              <w:fldChar w:fldCharType="separate"/>
            </w:r>
            <w:r w:rsidR="00A063E1">
              <w:rPr>
                <w:noProof/>
                <w:webHidden/>
                <w:sz w:val="21"/>
                <w:szCs w:val="21"/>
              </w:rPr>
              <w:t>6</w:t>
            </w:r>
            <w:r w:rsidRPr="00EE0FB7">
              <w:rPr>
                <w:noProof/>
                <w:webHidden/>
                <w:sz w:val="21"/>
                <w:szCs w:val="21"/>
              </w:rPr>
              <w:fldChar w:fldCharType="end"/>
            </w:r>
          </w:hyperlink>
        </w:p>
        <w:p w14:paraId="2B6BB32C" w14:textId="018EA56C" w:rsidR="00EE0FB7" w:rsidRPr="00EE0FB7" w:rsidRDefault="00EE0FB7">
          <w:pPr>
            <w:pStyle w:val="TOC2"/>
            <w:tabs>
              <w:tab w:val="left" w:pos="720"/>
            </w:tabs>
            <w:rPr>
              <w:rFonts w:eastAsiaTheme="minorEastAsia"/>
              <w:noProof/>
              <w:kern w:val="2"/>
              <w:sz w:val="21"/>
              <w:szCs w:val="21"/>
              <w:lang w:eastAsia="en-IE"/>
              <w14:ligatures w14:val="standardContextual"/>
            </w:rPr>
          </w:pPr>
          <w:hyperlink w:anchor="_Toc229385047" w:history="1">
            <w:r w:rsidRPr="00EE0FB7">
              <w:rPr>
                <w:rStyle w:val="Hyperlink"/>
                <w:rFonts w:eastAsia="Times New Roman"/>
                <w:noProof/>
                <w:sz w:val="21"/>
                <w:szCs w:val="21"/>
              </w:rPr>
              <w:t>2</w:t>
            </w:r>
            <w:r w:rsidRPr="00EE0FB7">
              <w:rPr>
                <w:rFonts w:eastAsiaTheme="minorEastAsia"/>
                <w:noProof/>
                <w:kern w:val="2"/>
                <w:sz w:val="21"/>
                <w:szCs w:val="21"/>
                <w:lang w:eastAsia="en-IE"/>
                <w14:ligatures w14:val="standardContextual"/>
              </w:rPr>
              <w:tab/>
            </w:r>
            <w:r w:rsidRPr="00EE0FB7">
              <w:rPr>
                <w:rStyle w:val="Hyperlink"/>
                <w:noProof/>
                <w:sz w:val="21"/>
                <w:szCs w:val="21"/>
              </w:rPr>
              <w:t>Health</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_Toc229385047 \h </w:instrText>
            </w:r>
            <w:r w:rsidRPr="00EE0FB7">
              <w:rPr>
                <w:noProof/>
                <w:webHidden/>
                <w:sz w:val="21"/>
                <w:szCs w:val="21"/>
              </w:rPr>
            </w:r>
            <w:r w:rsidRPr="00EE0FB7">
              <w:rPr>
                <w:noProof/>
                <w:webHidden/>
                <w:sz w:val="21"/>
                <w:szCs w:val="21"/>
              </w:rPr>
              <w:fldChar w:fldCharType="separate"/>
            </w:r>
            <w:r w:rsidR="00A063E1">
              <w:rPr>
                <w:noProof/>
                <w:webHidden/>
                <w:sz w:val="21"/>
                <w:szCs w:val="21"/>
              </w:rPr>
              <w:t>6</w:t>
            </w:r>
            <w:r w:rsidRPr="00EE0FB7">
              <w:rPr>
                <w:noProof/>
                <w:webHidden/>
                <w:sz w:val="21"/>
                <w:szCs w:val="21"/>
              </w:rPr>
              <w:fldChar w:fldCharType="end"/>
            </w:r>
          </w:hyperlink>
        </w:p>
        <w:p w14:paraId="5DC55AA0" w14:textId="5F034152" w:rsidR="00EE0FB7" w:rsidRPr="00EE0FB7" w:rsidRDefault="00EE0FB7">
          <w:pPr>
            <w:pStyle w:val="TOC2"/>
            <w:tabs>
              <w:tab w:val="left" w:pos="720"/>
            </w:tabs>
            <w:rPr>
              <w:rFonts w:eastAsiaTheme="minorEastAsia"/>
              <w:noProof/>
              <w:kern w:val="2"/>
              <w:sz w:val="21"/>
              <w:szCs w:val="21"/>
              <w:lang w:eastAsia="en-IE"/>
              <w14:ligatures w14:val="standardContextual"/>
            </w:rPr>
          </w:pPr>
          <w:hyperlink w:anchor="_Toc229385048" w:history="1">
            <w:r w:rsidRPr="00EE0FB7">
              <w:rPr>
                <w:rStyle w:val="Hyperlink"/>
                <w:rFonts w:eastAsia="Times New Roman"/>
                <w:noProof/>
                <w:sz w:val="21"/>
                <w:szCs w:val="21"/>
              </w:rPr>
              <w:t>3</w:t>
            </w:r>
            <w:r w:rsidRPr="00EE0FB7">
              <w:rPr>
                <w:rFonts w:eastAsiaTheme="minorEastAsia"/>
                <w:noProof/>
                <w:kern w:val="2"/>
                <w:sz w:val="21"/>
                <w:szCs w:val="21"/>
                <w:lang w:eastAsia="en-IE"/>
                <w14:ligatures w14:val="standardContextual"/>
              </w:rPr>
              <w:tab/>
            </w:r>
            <w:r w:rsidRPr="00EE0FB7">
              <w:rPr>
                <w:rStyle w:val="Hyperlink"/>
                <w:noProof/>
                <w:sz w:val="21"/>
                <w:szCs w:val="21"/>
              </w:rPr>
              <w:t>Education, Experience, etc.</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_Toc229385048 \h </w:instrText>
            </w:r>
            <w:r w:rsidRPr="00EE0FB7">
              <w:rPr>
                <w:noProof/>
                <w:webHidden/>
                <w:sz w:val="21"/>
                <w:szCs w:val="21"/>
              </w:rPr>
            </w:r>
            <w:r w:rsidRPr="00EE0FB7">
              <w:rPr>
                <w:noProof/>
                <w:webHidden/>
                <w:sz w:val="21"/>
                <w:szCs w:val="21"/>
              </w:rPr>
              <w:fldChar w:fldCharType="separate"/>
            </w:r>
            <w:r w:rsidR="00A063E1">
              <w:rPr>
                <w:noProof/>
                <w:webHidden/>
                <w:sz w:val="21"/>
                <w:szCs w:val="21"/>
              </w:rPr>
              <w:t>6</w:t>
            </w:r>
            <w:r w:rsidRPr="00EE0FB7">
              <w:rPr>
                <w:noProof/>
                <w:webHidden/>
                <w:sz w:val="21"/>
                <w:szCs w:val="21"/>
              </w:rPr>
              <w:fldChar w:fldCharType="end"/>
            </w:r>
          </w:hyperlink>
        </w:p>
        <w:p w14:paraId="77329C71" w14:textId="2DD5B43B" w:rsidR="00EE0FB7" w:rsidRPr="00EE0FB7" w:rsidRDefault="00EE0FB7">
          <w:pPr>
            <w:pStyle w:val="TOC1"/>
            <w:rPr>
              <w:rFonts w:eastAsiaTheme="minorEastAsia"/>
              <w:b w:val="0"/>
              <w:kern w:val="2"/>
              <w:sz w:val="21"/>
              <w:szCs w:val="21"/>
              <w:lang w:eastAsia="en-IE"/>
              <w14:ligatures w14:val="standardContextual"/>
            </w:rPr>
          </w:pPr>
          <w:hyperlink w:anchor="_Toc229385049" w:history="1">
            <w:r w:rsidRPr="00EE0FB7">
              <w:rPr>
                <w:rStyle w:val="Hyperlink"/>
                <w:sz w:val="21"/>
                <w:szCs w:val="21"/>
              </w:rPr>
              <w:t>DRIVING LICENCE/TRAVEL</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_Toc229385049 \h </w:instrText>
            </w:r>
            <w:r w:rsidRPr="00EE0FB7">
              <w:rPr>
                <w:webHidden/>
                <w:sz w:val="21"/>
                <w:szCs w:val="21"/>
              </w:rPr>
            </w:r>
            <w:r w:rsidRPr="00EE0FB7">
              <w:rPr>
                <w:webHidden/>
                <w:sz w:val="21"/>
                <w:szCs w:val="21"/>
              </w:rPr>
              <w:fldChar w:fldCharType="separate"/>
            </w:r>
            <w:r w:rsidR="00A063E1">
              <w:rPr>
                <w:webHidden/>
                <w:sz w:val="21"/>
                <w:szCs w:val="21"/>
              </w:rPr>
              <w:t>7</w:t>
            </w:r>
            <w:r w:rsidRPr="00EE0FB7">
              <w:rPr>
                <w:webHidden/>
                <w:sz w:val="21"/>
                <w:szCs w:val="21"/>
              </w:rPr>
              <w:fldChar w:fldCharType="end"/>
            </w:r>
          </w:hyperlink>
        </w:p>
        <w:p w14:paraId="6BA87F9A" w14:textId="373DC380" w:rsidR="00EE0FB7" w:rsidRPr="00EE0FB7" w:rsidRDefault="00EE0FB7">
          <w:pPr>
            <w:pStyle w:val="TOC1"/>
            <w:rPr>
              <w:rFonts w:eastAsiaTheme="minorEastAsia"/>
              <w:b w:val="0"/>
              <w:kern w:val="2"/>
              <w:sz w:val="21"/>
              <w:szCs w:val="21"/>
              <w:lang w:eastAsia="en-IE"/>
              <w14:ligatures w14:val="standardContextual"/>
            </w:rPr>
          </w:pPr>
          <w:hyperlink w:anchor="_Toc229385050" w:history="1">
            <w:r w:rsidRPr="00EE0FB7">
              <w:rPr>
                <w:rStyle w:val="Hyperlink"/>
                <w:sz w:val="21"/>
                <w:szCs w:val="21"/>
              </w:rPr>
              <w:t>DUTIES</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_Toc229385050 \h </w:instrText>
            </w:r>
            <w:r w:rsidRPr="00EE0FB7">
              <w:rPr>
                <w:webHidden/>
                <w:sz w:val="21"/>
                <w:szCs w:val="21"/>
              </w:rPr>
            </w:r>
            <w:r w:rsidRPr="00EE0FB7">
              <w:rPr>
                <w:webHidden/>
                <w:sz w:val="21"/>
                <w:szCs w:val="21"/>
              </w:rPr>
              <w:fldChar w:fldCharType="separate"/>
            </w:r>
            <w:r w:rsidR="00A063E1">
              <w:rPr>
                <w:webHidden/>
                <w:sz w:val="21"/>
                <w:szCs w:val="21"/>
              </w:rPr>
              <w:t>7</w:t>
            </w:r>
            <w:r w:rsidRPr="00EE0FB7">
              <w:rPr>
                <w:webHidden/>
                <w:sz w:val="21"/>
                <w:szCs w:val="21"/>
              </w:rPr>
              <w:fldChar w:fldCharType="end"/>
            </w:r>
          </w:hyperlink>
        </w:p>
        <w:p w14:paraId="3A342E28" w14:textId="2CF7578E" w:rsidR="00EE0FB7" w:rsidRPr="00EE0FB7" w:rsidRDefault="00EE0FB7">
          <w:pPr>
            <w:pStyle w:val="TOC1"/>
            <w:rPr>
              <w:rFonts w:eastAsiaTheme="minorEastAsia"/>
              <w:b w:val="0"/>
              <w:kern w:val="2"/>
              <w:sz w:val="21"/>
              <w:szCs w:val="21"/>
              <w:lang w:eastAsia="en-IE"/>
              <w14:ligatures w14:val="standardContextual"/>
            </w:rPr>
          </w:pPr>
          <w:hyperlink w:anchor="_Toc229385051" w:history="1">
            <w:r w:rsidRPr="00EE0FB7">
              <w:rPr>
                <w:rStyle w:val="Hyperlink"/>
                <w:sz w:val="21"/>
                <w:szCs w:val="21"/>
              </w:rPr>
              <w:t>ESSENTIAL SKILLS</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_Toc229385051 \h </w:instrText>
            </w:r>
            <w:r w:rsidRPr="00EE0FB7">
              <w:rPr>
                <w:webHidden/>
                <w:sz w:val="21"/>
                <w:szCs w:val="21"/>
              </w:rPr>
            </w:r>
            <w:r w:rsidRPr="00EE0FB7">
              <w:rPr>
                <w:webHidden/>
                <w:sz w:val="21"/>
                <w:szCs w:val="21"/>
              </w:rPr>
              <w:fldChar w:fldCharType="separate"/>
            </w:r>
            <w:r w:rsidR="00A063E1">
              <w:rPr>
                <w:webHidden/>
                <w:sz w:val="21"/>
                <w:szCs w:val="21"/>
              </w:rPr>
              <w:t>8</w:t>
            </w:r>
            <w:r w:rsidRPr="00EE0FB7">
              <w:rPr>
                <w:webHidden/>
                <w:sz w:val="21"/>
                <w:szCs w:val="21"/>
              </w:rPr>
              <w:fldChar w:fldCharType="end"/>
            </w:r>
          </w:hyperlink>
        </w:p>
        <w:p w14:paraId="7EDB8E11" w14:textId="5667DAD8" w:rsidR="00EE0FB7" w:rsidRPr="00EE0FB7" w:rsidRDefault="00EE0FB7">
          <w:pPr>
            <w:pStyle w:val="TOC1"/>
            <w:rPr>
              <w:rFonts w:eastAsiaTheme="minorEastAsia"/>
              <w:b w:val="0"/>
              <w:kern w:val="2"/>
              <w:sz w:val="21"/>
              <w:szCs w:val="21"/>
              <w:lang w:eastAsia="en-IE"/>
              <w14:ligatures w14:val="standardContextual"/>
            </w:rPr>
          </w:pPr>
          <w:hyperlink w:anchor="_Toc229385052" w:history="1">
            <w:r w:rsidRPr="00EE0FB7">
              <w:rPr>
                <w:rStyle w:val="Hyperlink"/>
                <w:sz w:val="21"/>
                <w:szCs w:val="21"/>
              </w:rPr>
              <w:t>DESIRABLE SKILLS</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_Toc229385052 \h </w:instrText>
            </w:r>
            <w:r w:rsidRPr="00EE0FB7">
              <w:rPr>
                <w:webHidden/>
                <w:sz w:val="21"/>
                <w:szCs w:val="21"/>
              </w:rPr>
            </w:r>
            <w:r w:rsidRPr="00EE0FB7">
              <w:rPr>
                <w:webHidden/>
                <w:sz w:val="21"/>
                <w:szCs w:val="21"/>
              </w:rPr>
              <w:fldChar w:fldCharType="separate"/>
            </w:r>
            <w:r w:rsidR="00A063E1">
              <w:rPr>
                <w:webHidden/>
                <w:sz w:val="21"/>
                <w:szCs w:val="21"/>
              </w:rPr>
              <w:t>8</w:t>
            </w:r>
            <w:r w:rsidRPr="00EE0FB7">
              <w:rPr>
                <w:webHidden/>
                <w:sz w:val="21"/>
                <w:szCs w:val="21"/>
              </w:rPr>
              <w:fldChar w:fldCharType="end"/>
            </w:r>
          </w:hyperlink>
        </w:p>
        <w:p w14:paraId="47E624B3" w14:textId="598333AE" w:rsidR="00EE0FB7" w:rsidRPr="00EE0FB7" w:rsidRDefault="00EE0FB7">
          <w:pPr>
            <w:pStyle w:val="TOC1"/>
            <w:rPr>
              <w:rFonts w:eastAsiaTheme="minorEastAsia"/>
              <w:b w:val="0"/>
              <w:kern w:val="2"/>
              <w:sz w:val="21"/>
              <w:szCs w:val="21"/>
              <w:lang w:eastAsia="en-IE"/>
              <w14:ligatures w14:val="standardContextual"/>
            </w:rPr>
          </w:pPr>
          <w:hyperlink w:anchor="_Toc229385053" w:history="1">
            <w:r w:rsidRPr="00EE0FB7">
              <w:rPr>
                <w:rStyle w:val="Hyperlink"/>
                <w:sz w:val="21"/>
                <w:szCs w:val="21"/>
              </w:rPr>
              <w:t>PRINCIPAL CONDITIONS OF EMPLOYMENT</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_Toc229385053 \h </w:instrText>
            </w:r>
            <w:r w:rsidRPr="00EE0FB7">
              <w:rPr>
                <w:webHidden/>
                <w:sz w:val="21"/>
                <w:szCs w:val="21"/>
              </w:rPr>
            </w:r>
            <w:r w:rsidRPr="00EE0FB7">
              <w:rPr>
                <w:webHidden/>
                <w:sz w:val="21"/>
                <w:szCs w:val="21"/>
              </w:rPr>
              <w:fldChar w:fldCharType="separate"/>
            </w:r>
            <w:r w:rsidR="00A063E1">
              <w:rPr>
                <w:webHidden/>
                <w:sz w:val="21"/>
                <w:szCs w:val="21"/>
              </w:rPr>
              <w:t>9</w:t>
            </w:r>
            <w:r w:rsidRPr="00EE0FB7">
              <w:rPr>
                <w:webHidden/>
                <w:sz w:val="21"/>
                <w:szCs w:val="21"/>
              </w:rPr>
              <w:fldChar w:fldCharType="end"/>
            </w:r>
          </w:hyperlink>
        </w:p>
        <w:p w14:paraId="631AD10D" w14:textId="7532788A" w:rsidR="00EE0FB7" w:rsidRPr="00EE0FB7" w:rsidRDefault="00EE0FB7">
          <w:pPr>
            <w:pStyle w:val="TOC2"/>
            <w:rPr>
              <w:rFonts w:eastAsiaTheme="minorEastAsia"/>
              <w:noProof/>
              <w:kern w:val="2"/>
              <w:sz w:val="21"/>
              <w:szCs w:val="21"/>
              <w:lang w:eastAsia="en-IE"/>
              <w14:ligatures w14:val="standardContextual"/>
            </w:rPr>
          </w:pPr>
          <w:hyperlink w:anchor="_Toc229385054" w:history="1">
            <w:r w:rsidRPr="00EE0FB7">
              <w:rPr>
                <w:rStyle w:val="Hyperlink"/>
                <w:noProof/>
                <w:sz w:val="21"/>
                <w:szCs w:val="21"/>
                <w:lang w:eastAsia="en-IE"/>
              </w:rPr>
              <w:t>Duties</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_Toc229385054 \h </w:instrText>
            </w:r>
            <w:r w:rsidRPr="00EE0FB7">
              <w:rPr>
                <w:noProof/>
                <w:webHidden/>
                <w:sz w:val="21"/>
                <w:szCs w:val="21"/>
              </w:rPr>
            </w:r>
            <w:r w:rsidRPr="00EE0FB7">
              <w:rPr>
                <w:noProof/>
                <w:webHidden/>
                <w:sz w:val="21"/>
                <w:szCs w:val="21"/>
              </w:rPr>
              <w:fldChar w:fldCharType="separate"/>
            </w:r>
            <w:r w:rsidR="00A063E1">
              <w:rPr>
                <w:noProof/>
                <w:webHidden/>
                <w:sz w:val="21"/>
                <w:szCs w:val="21"/>
              </w:rPr>
              <w:t>9</w:t>
            </w:r>
            <w:r w:rsidRPr="00EE0FB7">
              <w:rPr>
                <w:noProof/>
                <w:webHidden/>
                <w:sz w:val="21"/>
                <w:szCs w:val="21"/>
              </w:rPr>
              <w:fldChar w:fldCharType="end"/>
            </w:r>
          </w:hyperlink>
        </w:p>
        <w:p w14:paraId="16D2BA64" w14:textId="46C692F4" w:rsidR="00EE0FB7" w:rsidRPr="00EE0FB7" w:rsidRDefault="00EE0FB7">
          <w:pPr>
            <w:pStyle w:val="TOC2"/>
            <w:rPr>
              <w:rFonts w:eastAsiaTheme="minorEastAsia"/>
              <w:noProof/>
              <w:kern w:val="2"/>
              <w:sz w:val="21"/>
              <w:szCs w:val="21"/>
              <w:lang w:eastAsia="en-IE"/>
              <w14:ligatures w14:val="standardContextual"/>
            </w:rPr>
          </w:pPr>
          <w:hyperlink w:anchor="_Toc229385055" w:history="1">
            <w:r w:rsidRPr="00EE0FB7">
              <w:rPr>
                <w:rStyle w:val="Hyperlink"/>
                <w:noProof/>
                <w:sz w:val="21"/>
                <w:szCs w:val="21"/>
              </w:rPr>
              <w:t>Probation</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_Toc229385055 \h </w:instrText>
            </w:r>
            <w:r w:rsidRPr="00EE0FB7">
              <w:rPr>
                <w:noProof/>
                <w:webHidden/>
                <w:sz w:val="21"/>
                <w:szCs w:val="21"/>
              </w:rPr>
            </w:r>
            <w:r w:rsidRPr="00EE0FB7">
              <w:rPr>
                <w:noProof/>
                <w:webHidden/>
                <w:sz w:val="21"/>
                <w:szCs w:val="21"/>
              </w:rPr>
              <w:fldChar w:fldCharType="separate"/>
            </w:r>
            <w:r w:rsidR="00A063E1">
              <w:rPr>
                <w:noProof/>
                <w:webHidden/>
                <w:sz w:val="21"/>
                <w:szCs w:val="21"/>
              </w:rPr>
              <w:t>9</w:t>
            </w:r>
            <w:r w:rsidRPr="00EE0FB7">
              <w:rPr>
                <w:noProof/>
                <w:webHidden/>
                <w:sz w:val="21"/>
                <w:szCs w:val="21"/>
              </w:rPr>
              <w:fldChar w:fldCharType="end"/>
            </w:r>
          </w:hyperlink>
        </w:p>
        <w:p w14:paraId="2D453990" w14:textId="6AA40E50" w:rsidR="00EE0FB7" w:rsidRPr="00EE0FB7" w:rsidRDefault="00EE0FB7">
          <w:pPr>
            <w:pStyle w:val="TOC2"/>
            <w:rPr>
              <w:rFonts w:eastAsiaTheme="minorEastAsia"/>
              <w:noProof/>
              <w:kern w:val="2"/>
              <w:sz w:val="21"/>
              <w:szCs w:val="21"/>
              <w:lang w:eastAsia="en-IE"/>
              <w14:ligatures w14:val="standardContextual"/>
            </w:rPr>
          </w:pPr>
          <w:hyperlink w:anchor="_Toc229385056" w:history="1">
            <w:r w:rsidRPr="00EE0FB7">
              <w:rPr>
                <w:rStyle w:val="Hyperlink"/>
                <w:noProof/>
                <w:sz w:val="21"/>
                <w:szCs w:val="21"/>
              </w:rPr>
              <w:t>Salary</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_Toc229385056 \h </w:instrText>
            </w:r>
            <w:r w:rsidRPr="00EE0FB7">
              <w:rPr>
                <w:noProof/>
                <w:webHidden/>
                <w:sz w:val="21"/>
                <w:szCs w:val="21"/>
              </w:rPr>
            </w:r>
            <w:r w:rsidRPr="00EE0FB7">
              <w:rPr>
                <w:noProof/>
                <w:webHidden/>
                <w:sz w:val="21"/>
                <w:szCs w:val="21"/>
              </w:rPr>
              <w:fldChar w:fldCharType="separate"/>
            </w:r>
            <w:r w:rsidR="00A063E1">
              <w:rPr>
                <w:noProof/>
                <w:webHidden/>
                <w:sz w:val="21"/>
                <w:szCs w:val="21"/>
              </w:rPr>
              <w:t>9</w:t>
            </w:r>
            <w:r w:rsidRPr="00EE0FB7">
              <w:rPr>
                <w:noProof/>
                <w:webHidden/>
                <w:sz w:val="21"/>
                <w:szCs w:val="21"/>
              </w:rPr>
              <w:fldChar w:fldCharType="end"/>
            </w:r>
          </w:hyperlink>
        </w:p>
        <w:p w14:paraId="53BE1BBC" w14:textId="6F9C7A63" w:rsidR="00EE0FB7" w:rsidRPr="00EE0FB7" w:rsidRDefault="00EE0FB7">
          <w:pPr>
            <w:pStyle w:val="TOC2"/>
            <w:rPr>
              <w:rFonts w:eastAsiaTheme="minorEastAsia"/>
              <w:noProof/>
              <w:kern w:val="2"/>
              <w:sz w:val="21"/>
              <w:szCs w:val="21"/>
              <w:lang w:eastAsia="en-IE"/>
              <w14:ligatures w14:val="standardContextual"/>
            </w:rPr>
          </w:pPr>
          <w:hyperlink w:anchor="_Toc229385057" w:history="1">
            <w:r w:rsidRPr="00EE0FB7">
              <w:rPr>
                <w:rStyle w:val="Hyperlink"/>
                <w:noProof/>
                <w:sz w:val="21"/>
                <w:szCs w:val="21"/>
              </w:rPr>
              <w:t>Hours of Work</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_Toc229385057 \h </w:instrText>
            </w:r>
            <w:r w:rsidRPr="00EE0FB7">
              <w:rPr>
                <w:noProof/>
                <w:webHidden/>
                <w:sz w:val="21"/>
                <w:szCs w:val="21"/>
              </w:rPr>
            </w:r>
            <w:r w:rsidRPr="00EE0FB7">
              <w:rPr>
                <w:noProof/>
                <w:webHidden/>
                <w:sz w:val="21"/>
                <w:szCs w:val="21"/>
              </w:rPr>
              <w:fldChar w:fldCharType="separate"/>
            </w:r>
            <w:r w:rsidR="00A063E1">
              <w:rPr>
                <w:noProof/>
                <w:webHidden/>
                <w:sz w:val="21"/>
                <w:szCs w:val="21"/>
              </w:rPr>
              <w:t>9</w:t>
            </w:r>
            <w:r w:rsidRPr="00EE0FB7">
              <w:rPr>
                <w:noProof/>
                <w:webHidden/>
                <w:sz w:val="21"/>
                <w:szCs w:val="21"/>
              </w:rPr>
              <w:fldChar w:fldCharType="end"/>
            </w:r>
          </w:hyperlink>
        </w:p>
        <w:p w14:paraId="3F3ACDA5" w14:textId="4229FF3B" w:rsidR="00EE0FB7" w:rsidRPr="00EE0FB7" w:rsidRDefault="00EE0FB7">
          <w:pPr>
            <w:pStyle w:val="TOC2"/>
            <w:rPr>
              <w:rFonts w:eastAsiaTheme="minorEastAsia"/>
              <w:noProof/>
              <w:kern w:val="2"/>
              <w:sz w:val="21"/>
              <w:szCs w:val="21"/>
              <w:lang w:eastAsia="en-IE"/>
              <w14:ligatures w14:val="standardContextual"/>
            </w:rPr>
          </w:pPr>
          <w:hyperlink w:anchor="_Toc229385058" w:history="1">
            <w:r w:rsidRPr="00EE0FB7">
              <w:rPr>
                <w:rStyle w:val="Hyperlink"/>
                <w:noProof/>
                <w:sz w:val="21"/>
                <w:szCs w:val="21"/>
              </w:rPr>
              <w:t>Garda Vetting</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_Toc229385058 \h </w:instrText>
            </w:r>
            <w:r w:rsidRPr="00EE0FB7">
              <w:rPr>
                <w:noProof/>
                <w:webHidden/>
                <w:sz w:val="21"/>
                <w:szCs w:val="21"/>
              </w:rPr>
            </w:r>
            <w:r w:rsidRPr="00EE0FB7">
              <w:rPr>
                <w:noProof/>
                <w:webHidden/>
                <w:sz w:val="21"/>
                <w:szCs w:val="21"/>
              </w:rPr>
              <w:fldChar w:fldCharType="separate"/>
            </w:r>
            <w:r w:rsidR="00A063E1">
              <w:rPr>
                <w:noProof/>
                <w:webHidden/>
                <w:sz w:val="21"/>
                <w:szCs w:val="21"/>
              </w:rPr>
              <w:t>10</w:t>
            </w:r>
            <w:r w:rsidRPr="00EE0FB7">
              <w:rPr>
                <w:noProof/>
                <w:webHidden/>
                <w:sz w:val="21"/>
                <w:szCs w:val="21"/>
              </w:rPr>
              <w:fldChar w:fldCharType="end"/>
            </w:r>
          </w:hyperlink>
        </w:p>
        <w:p w14:paraId="4DEFFE52" w14:textId="5E418132" w:rsidR="00EE0FB7" w:rsidRPr="00EE0FB7" w:rsidRDefault="00EE0FB7">
          <w:pPr>
            <w:pStyle w:val="TOC2"/>
            <w:rPr>
              <w:rFonts w:eastAsiaTheme="minorEastAsia"/>
              <w:noProof/>
              <w:kern w:val="2"/>
              <w:sz w:val="21"/>
              <w:szCs w:val="21"/>
              <w:lang w:eastAsia="en-IE"/>
              <w14:ligatures w14:val="standardContextual"/>
            </w:rPr>
          </w:pPr>
          <w:hyperlink w:anchor="_Toc229385059" w:history="1">
            <w:r w:rsidRPr="00EE0FB7">
              <w:rPr>
                <w:rStyle w:val="Hyperlink"/>
                <w:rFonts w:eastAsia="Times New Roman" w:cstheme="minorHAnsi"/>
                <w:noProof/>
                <w:sz w:val="21"/>
                <w:szCs w:val="21"/>
              </w:rPr>
              <w:t>Citizenship</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_Toc229385059 \h </w:instrText>
            </w:r>
            <w:r w:rsidRPr="00EE0FB7">
              <w:rPr>
                <w:noProof/>
                <w:webHidden/>
                <w:sz w:val="21"/>
                <w:szCs w:val="21"/>
              </w:rPr>
            </w:r>
            <w:r w:rsidRPr="00EE0FB7">
              <w:rPr>
                <w:noProof/>
                <w:webHidden/>
                <w:sz w:val="21"/>
                <w:szCs w:val="21"/>
              </w:rPr>
              <w:fldChar w:fldCharType="separate"/>
            </w:r>
            <w:r w:rsidR="00A063E1">
              <w:rPr>
                <w:noProof/>
                <w:webHidden/>
                <w:sz w:val="21"/>
                <w:szCs w:val="21"/>
              </w:rPr>
              <w:t>10</w:t>
            </w:r>
            <w:r w:rsidRPr="00EE0FB7">
              <w:rPr>
                <w:noProof/>
                <w:webHidden/>
                <w:sz w:val="21"/>
                <w:szCs w:val="21"/>
              </w:rPr>
              <w:fldChar w:fldCharType="end"/>
            </w:r>
          </w:hyperlink>
        </w:p>
        <w:p w14:paraId="0AFC5F4B" w14:textId="172E6ADE" w:rsidR="00EE0FB7" w:rsidRPr="00EE0FB7" w:rsidRDefault="00EE0FB7">
          <w:pPr>
            <w:pStyle w:val="TOC2"/>
            <w:rPr>
              <w:rFonts w:eastAsiaTheme="minorEastAsia"/>
              <w:noProof/>
              <w:kern w:val="2"/>
              <w:sz w:val="21"/>
              <w:szCs w:val="21"/>
              <w:lang w:eastAsia="en-IE"/>
              <w14:ligatures w14:val="standardContextual"/>
            </w:rPr>
          </w:pPr>
          <w:hyperlink w:anchor="_Toc229385060" w:history="1">
            <w:r w:rsidRPr="00EE0FB7">
              <w:rPr>
                <w:rStyle w:val="Hyperlink"/>
                <w:rFonts w:eastAsia="Times New Roman" w:cstheme="minorHAnsi"/>
                <w:noProof/>
                <w:sz w:val="21"/>
                <w:szCs w:val="21"/>
              </w:rPr>
              <w:t>Work Permit</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_Toc229385060 \h </w:instrText>
            </w:r>
            <w:r w:rsidRPr="00EE0FB7">
              <w:rPr>
                <w:noProof/>
                <w:webHidden/>
                <w:sz w:val="21"/>
                <w:szCs w:val="21"/>
              </w:rPr>
            </w:r>
            <w:r w:rsidRPr="00EE0FB7">
              <w:rPr>
                <w:noProof/>
                <w:webHidden/>
                <w:sz w:val="21"/>
                <w:szCs w:val="21"/>
              </w:rPr>
              <w:fldChar w:fldCharType="separate"/>
            </w:r>
            <w:r w:rsidR="00A063E1">
              <w:rPr>
                <w:noProof/>
                <w:webHidden/>
                <w:sz w:val="21"/>
                <w:szCs w:val="21"/>
              </w:rPr>
              <w:t>10</w:t>
            </w:r>
            <w:r w:rsidRPr="00EE0FB7">
              <w:rPr>
                <w:noProof/>
                <w:webHidden/>
                <w:sz w:val="21"/>
                <w:szCs w:val="21"/>
              </w:rPr>
              <w:fldChar w:fldCharType="end"/>
            </w:r>
          </w:hyperlink>
        </w:p>
        <w:p w14:paraId="0EE06903" w14:textId="5EF3E501" w:rsidR="00EE0FB7" w:rsidRPr="00EE0FB7" w:rsidRDefault="00EE0FB7">
          <w:pPr>
            <w:pStyle w:val="TOC2"/>
            <w:rPr>
              <w:rFonts w:eastAsiaTheme="minorEastAsia"/>
              <w:noProof/>
              <w:kern w:val="2"/>
              <w:sz w:val="21"/>
              <w:szCs w:val="21"/>
              <w:lang w:eastAsia="en-IE"/>
              <w14:ligatures w14:val="standardContextual"/>
            </w:rPr>
          </w:pPr>
          <w:hyperlink w:anchor="_Toc229385061" w:history="1">
            <w:r w:rsidRPr="00EE0FB7">
              <w:rPr>
                <w:rStyle w:val="Hyperlink"/>
                <w:noProof/>
                <w:sz w:val="21"/>
                <w:szCs w:val="21"/>
              </w:rPr>
              <w:t>Health</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_Toc229385061 \h </w:instrText>
            </w:r>
            <w:r w:rsidRPr="00EE0FB7">
              <w:rPr>
                <w:noProof/>
                <w:webHidden/>
                <w:sz w:val="21"/>
                <w:szCs w:val="21"/>
              </w:rPr>
            </w:r>
            <w:r w:rsidRPr="00EE0FB7">
              <w:rPr>
                <w:noProof/>
                <w:webHidden/>
                <w:sz w:val="21"/>
                <w:szCs w:val="21"/>
              </w:rPr>
              <w:fldChar w:fldCharType="separate"/>
            </w:r>
            <w:r w:rsidR="00A063E1">
              <w:rPr>
                <w:noProof/>
                <w:webHidden/>
                <w:sz w:val="21"/>
                <w:szCs w:val="21"/>
              </w:rPr>
              <w:t>10</w:t>
            </w:r>
            <w:r w:rsidRPr="00EE0FB7">
              <w:rPr>
                <w:noProof/>
                <w:webHidden/>
                <w:sz w:val="21"/>
                <w:szCs w:val="21"/>
              </w:rPr>
              <w:fldChar w:fldCharType="end"/>
            </w:r>
          </w:hyperlink>
        </w:p>
        <w:p w14:paraId="5229445F" w14:textId="5A53F066" w:rsidR="00EE0FB7" w:rsidRPr="00EE0FB7" w:rsidRDefault="00EE0FB7">
          <w:pPr>
            <w:pStyle w:val="TOC2"/>
            <w:rPr>
              <w:rFonts w:eastAsiaTheme="minorEastAsia"/>
              <w:noProof/>
              <w:kern w:val="2"/>
              <w:sz w:val="21"/>
              <w:szCs w:val="21"/>
              <w:lang w:eastAsia="en-IE"/>
              <w14:ligatures w14:val="standardContextual"/>
            </w:rPr>
          </w:pPr>
          <w:hyperlink w:anchor="_Toc229385062" w:history="1">
            <w:r w:rsidRPr="00EE0FB7">
              <w:rPr>
                <w:rStyle w:val="Hyperlink"/>
                <w:noProof/>
                <w:sz w:val="21"/>
                <w:szCs w:val="21"/>
              </w:rPr>
              <w:t>Residence</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_Toc229385062 \h </w:instrText>
            </w:r>
            <w:r w:rsidRPr="00EE0FB7">
              <w:rPr>
                <w:noProof/>
                <w:webHidden/>
                <w:sz w:val="21"/>
                <w:szCs w:val="21"/>
              </w:rPr>
            </w:r>
            <w:r w:rsidRPr="00EE0FB7">
              <w:rPr>
                <w:noProof/>
                <w:webHidden/>
                <w:sz w:val="21"/>
                <w:szCs w:val="21"/>
              </w:rPr>
              <w:fldChar w:fldCharType="separate"/>
            </w:r>
            <w:r w:rsidR="00A063E1">
              <w:rPr>
                <w:noProof/>
                <w:webHidden/>
                <w:sz w:val="21"/>
                <w:szCs w:val="21"/>
              </w:rPr>
              <w:t>10</w:t>
            </w:r>
            <w:r w:rsidRPr="00EE0FB7">
              <w:rPr>
                <w:noProof/>
                <w:webHidden/>
                <w:sz w:val="21"/>
                <w:szCs w:val="21"/>
              </w:rPr>
              <w:fldChar w:fldCharType="end"/>
            </w:r>
          </w:hyperlink>
        </w:p>
        <w:p w14:paraId="1430D7C4" w14:textId="18764B3E" w:rsidR="00EE0FB7" w:rsidRPr="00EE0FB7" w:rsidRDefault="00EE0FB7">
          <w:pPr>
            <w:pStyle w:val="TOC2"/>
            <w:rPr>
              <w:rFonts w:eastAsiaTheme="minorEastAsia"/>
              <w:noProof/>
              <w:kern w:val="2"/>
              <w:sz w:val="21"/>
              <w:szCs w:val="21"/>
              <w:lang w:eastAsia="en-IE"/>
              <w14:ligatures w14:val="standardContextual"/>
            </w:rPr>
          </w:pPr>
          <w:hyperlink w:anchor="_Toc229385063" w:history="1">
            <w:r w:rsidRPr="00EE0FB7">
              <w:rPr>
                <w:rStyle w:val="Hyperlink"/>
                <w:noProof/>
                <w:sz w:val="21"/>
                <w:szCs w:val="21"/>
              </w:rPr>
              <w:t>Annual Leave</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_Toc229385063 \h </w:instrText>
            </w:r>
            <w:r w:rsidRPr="00EE0FB7">
              <w:rPr>
                <w:noProof/>
                <w:webHidden/>
                <w:sz w:val="21"/>
                <w:szCs w:val="21"/>
              </w:rPr>
            </w:r>
            <w:r w:rsidRPr="00EE0FB7">
              <w:rPr>
                <w:noProof/>
                <w:webHidden/>
                <w:sz w:val="21"/>
                <w:szCs w:val="21"/>
              </w:rPr>
              <w:fldChar w:fldCharType="separate"/>
            </w:r>
            <w:r w:rsidR="00A063E1">
              <w:rPr>
                <w:noProof/>
                <w:webHidden/>
                <w:sz w:val="21"/>
                <w:szCs w:val="21"/>
              </w:rPr>
              <w:t>10</w:t>
            </w:r>
            <w:r w:rsidRPr="00EE0FB7">
              <w:rPr>
                <w:noProof/>
                <w:webHidden/>
                <w:sz w:val="21"/>
                <w:szCs w:val="21"/>
              </w:rPr>
              <w:fldChar w:fldCharType="end"/>
            </w:r>
          </w:hyperlink>
        </w:p>
        <w:p w14:paraId="30D23938" w14:textId="355436CB" w:rsidR="00EE0FB7" w:rsidRPr="00EE0FB7" w:rsidRDefault="00EE0FB7">
          <w:pPr>
            <w:pStyle w:val="TOC2"/>
            <w:rPr>
              <w:rFonts w:eastAsiaTheme="minorEastAsia"/>
              <w:noProof/>
              <w:kern w:val="2"/>
              <w:sz w:val="21"/>
              <w:szCs w:val="21"/>
              <w:lang w:eastAsia="en-IE"/>
              <w14:ligatures w14:val="standardContextual"/>
            </w:rPr>
          </w:pPr>
          <w:hyperlink w:anchor="_Toc229385064" w:history="1">
            <w:r w:rsidRPr="00EE0FB7">
              <w:rPr>
                <w:rStyle w:val="Hyperlink"/>
                <w:noProof/>
                <w:sz w:val="21"/>
                <w:szCs w:val="21"/>
              </w:rPr>
              <w:t>Retirement Age</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_Toc229385064 \h </w:instrText>
            </w:r>
            <w:r w:rsidRPr="00EE0FB7">
              <w:rPr>
                <w:noProof/>
                <w:webHidden/>
                <w:sz w:val="21"/>
                <w:szCs w:val="21"/>
              </w:rPr>
            </w:r>
            <w:r w:rsidRPr="00EE0FB7">
              <w:rPr>
                <w:noProof/>
                <w:webHidden/>
                <w:sz w:val="21"/>
                <w:szCs w:val="21"/>
              </w:rPr>
              <w:fldChar w:fldCharType="separate"/>
            </w:r>
            <w:r w:rsidR="00A063E1">
              <w:rPr>
                <w:noProof/>
                <w:webHidden/>
                <w:sz w:val="21"/>
                <w:szCs w:val="21"/>
              </w:rPr>
              <w:t>10</w:t>
            </w:r>
            <w:r w:rsidRPr="00EE0FB7">
              <w:rPr>
                <w:noProof/>
                <w:webHidden/>
                <w:sz w:val="21"/>
                <w:szCs w:val="21"/>
              </w:rPr>
              <w:fldChar w:fldCharType="end"/>
            </w:r>
          </w:hyperlink>
        </w:p>
        <w:p w14:paraId="0BE9E9F8" w14:textId="39BCD2AF" w:rsidR="00EE0FB7" w:rsidRPr="00EE0FB7" w:rsidRDefault="00EE0FB7">
          <w:pPr>
            <w:pStyle w:val="TOC2"/>
            <w:rPr>
              <w:rFonts w:eastAsiaTheme="minorEastAsia"/>
              <w:noProof/>
              <w:kern w:val="2"/>
              <w:sz w:val="21"/>
              <w:szCs w:val="21"/>
              <w:lang w:eastAsia="en-IE"/>
              <w14:ligatures w14:val="standardContextual"/>
            </w:rPr>
          </w:pPr>
          <w:hyperlink w:anchor="_Toc229385065" w:history="1">
            <w:r w:rsidRPr="00EE0FB7">
              <w:rPr>
                <w:rStyle w:val="Hyperlink"/>
                <w:noProof/>
                <w:sz w:val="21"/>
                <w:szCs w:val="21"/>
              </w:rPr>
              <w:t>Superannuation</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_Toc229385065 \h </w:instrText>
            </w:r>
            <w:r w:rsidRPr="00EE0FB7">
              <w:rPr>
                <w:noProof/>
                <w:webHidden/>
                <w:sz w:val="21"/>
                <w:szCs w:val="21"/>
              </w:rPr>
            </w:r>
            <w:r w:rsidRPr="00EE0FB7">
              <w:rPr>
                <w:noProof/>
                <w:webHidden/>
                <w:sz w:val="21"/>
                <w:szCs w:val="21"/>
              </w:rPr>
              <w:fldChar w:fldCharType="separate"/>
            </w:r>
            <w:r w:rsidR="00A063E1">
              <w:rPr>
                <w:noProof/>
                <w:webHidden/>
                <w:sz w:val="21"/>
                <w:szCs w:val="21"/>
              </w:rPr>
              <w:t>11</w:t>
            </w:r>
            <w:r w:rsidRPr="00EE0FB7">
              <w:rPr>
                <w:noProof/>
                <w:webHidden/>
                <w:sz w:val="21"/>
                <w:szCs w:val="21"/>
              </w:rPr>
              <w:fldChar w:fldCharType="end"/>
            </w:r>
          </w:hyperlink>
        </w:p>
        <w:p w14:paraId="27C193A8" w14:textId="2EBF04F1" w:rsidR="00EE0FB7" w:rsidRPr="00EE0FB7" w:rsidRDefault="00EE0FB7">
          <w:pPr>
            <w:pStyle w:val="TOC1"/>
            <w:rPr>
              <w:rFonts w:eastAsiaTheme="minorEastAsia"/>
              <w:b w:val="0"/>
              <w:kern w:val="2"/>
              <w:sz w:val="21"/>
              <w:szCs w:val="21"/>
              <w:lang w:eastAsia="en-IE"/>
              <w14:ligatures w14:val="standardContextual"/>
            </w:rPr>
          </w:pPr>
          <w:hyperlink w:anchor="_Toc229385066" w:history="1">
            <w:r w:rsidRPr="00EE0FB7">
              <w:rPr>
                <w:rStyle w:val="Hyperlink"/>
                <w:sz w:val="21"/>
                <w:szCs w:val="21"/>
              </w:rPr>
              <w:t>APPLICATION PROCESS</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_Toc229385066 \h </w:instrText>
            </w:r>
            <w:r w:rsidRPr="00EE0FB7">
              <w:rPr>
                <w:webHidden/>
                <w:sz w:val="21"/>
                <w:szCs w:val="21"/>
              </w:rPr>
            </w:r>
            <w:r w:rsidRPr="00EE0FB7">
              <w:rPr>
                <w:webHidden/>
                <w:sz w:val="21"/>
                <w:szCs w:val="21"/>
              </w:rPr>
              <w:fldChar w:fldCharType="separate"/>
            </w:r>
            <w:r w:rsidR="00A063E1">
              <w:rPr>
                <w:webHidden/>
                <w:sz w:val="21"/>
                <w:szCs w:val="21"/>
              </w:rPr>
              <w:t>11</w:t>
            </w:r>
            <w:r w:rsidRPr="00EE0FB7">
              <w:rPr>
                <w:webHidden/>
                <w:sz w:val="21"/>
                <w:szCs w:val="21"/>
              </w:rPr>
              <w:fldChar w:fldCharType="end"/>
            </w:r>
          </w:hyperlink>
        </w:p>
        <w:p w14:paraId="484A4F39" w14:textId="733C1280" w:rsidR="00EE0FB7" w:rsidRPr="00EE0FB7" w:rsidRDefault="00EE0FB7">
          <w:pPr>
            <w:pStyle w:val="TOC2"/>
            <w:rPr>
              <w:rFonts w:eastAsiaTheme="minorEastAsia"/>
              <w:noProof/>
              <w:kern w:val="2"/>
              <w:sz w:val="21"/>
              <w:szCs w:val="21"/>
              <w:lang w:eastAsia="en-IE"/>
              <w14:ligatures w14:val="standardContextual"/>
            </w:rPr>
          </w:pPr>
          <w:hyperlink w:anchor="_Toc229385067" w:history="1">
            <w:r w:rsidRPr="00EE0FB7">
              <w:rPr>
                <w:rStyle w:val="Hyperlink"/>
                <w:noProof/>
                <w:sz w:val="21"/>
                <w:szCs w:val="21"/>
              </w:rPr>
              <w:t>Application Form</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_Toc229385067 \h </w:instrText>
            </w:r>
            <w:r w:rsidRPr="00EE0FB7">
              <w:rPr>
                <w:noProof/>
                <w:webHidden/>
                <w:sz w:val="21"/>
                <w:szCs w:val="21"/>
              </w:rPr>
            </w:r>
            <w:r w:rsidRPr="00EE0FB7">
              <w:rPr>
                <w:noProof/>
                <w:webHidden/>
                <w:sz w:val="21"/>
                <w:szCs w:val="21"/>
              </w:rPr>
              <w:fldChar w:fldCharType="separate"/>
            </w:r>
            <w:r w:rsidR="00A063E1">
              <w:rPr>
                <w:noProof/>
                <w:webHidden/>
                <w:sz w:val="21"/>
                <w:szCs w:val="21"/>
              </w:rPr>
              <w:t>11</w:t>
            </w:r>
            <w:r w:rsidRPr="00EE0FB7">
              <w:rPr>
                <w:noProof/>
                <w:webHidden/>
                <w:sz w:val="21"/>
                <w:szCs w:val="21"/>
              </w:rPr>
              <w:fldChar w:fldCharType="end"/>
            </w:r>
          </w:hyperlink>
        </w:p>
        <w:p w14:paraId="65CE2A93" w14:textId="7EEF99D3" w:rsidR="00EE0FB7" w:rsidRPr="00EE0FB7" w:rsidRDefault="00EE0FB7">
          <w:pPr>
            <w:pStyle w:val="TOC2"/>
            <w:rPr>
              <w:rFonts w:eastAsiaTheme="minorEastAsia"/>
              <w:noProof/>
              <w:kern w:val="2"/>
              <w:sz w:val="21"/>
              <w:szCs w:val="21"/>
              <w:lang w:eastAsia="en-IE"/>
              <w14:ligatures w14:val="standardContextual"/>
            </w:rPr>
          </w:pPr>
          <w:hyperlink w:anchor="_Toc229385068" w:history="1">
            <w:r w:rsidRPr="00EE0FB7">
              <w:rPr>
                <w:rStyle w:val="Hyperlink"/>
                <w:noProof/>
                <w:sz w:val="21"/>
                <w:szCs w:val="21"/>
              </w:rPr>
              <w:t>Competencies for the post</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_Toc229385068 \h </w:instrText>
            </w:r>
            <w:r w:rsidRPr="00EE0FB7">
              <w:rPr>
                <w:noProof/>
                <w:webHidden/>
                <w:sz w:val="21"/>
                <w:szCs w:val="21"/>
              </w:rPr>
            </w:r>
            <w:r w:rsidRPr="00EE0FB7">
              <w:rPr>
                <w:noProof/>
                <w:webHidden/>
                <w:sz w:val="21"/>
                <w:szCs w:val="21"/>
              </w:rPr>
              <w:fldChar w:fldCharType="separate"/>
            </w:r>
            <w:r w:rsidR="00A063E1">
              <w:rPr>
                <w:noProof/>
                <w:webHidden/>
                <w:sz w:val="21"/>
                <w:szCs w:val="21"/>
              </w:rPr>
              <w:t>11</w:t>
            </w:r>
            <w:r w:rsidRPr="00EE0FB7">
              <w:rPr>
                <w:noProof/>
                <w:webHidden/>
                <w:sz w:val="21"/>
                <w:szCs w:val="21"/>
              </w:rPr>
              <w:fldChar w:fldCharType="end"/>
            </w:r>
          </w:hyperlink>
        </w:p>
        <w:p w14:paraId="314446AF" w14:textId="4BAC6FC1" w:rsidR="00EE0FB7" w:rsidRPr="00EE0FB7" w:rsidRDefault="00EE0FB7">
          <w:pPr>
            <w:pStyle w:val="TOC2"/>
            <w:rPr>
              <w:rFonts w:eastAsiaTheme="minorEastAsia"/>
              <w:noProof/>
              <w:kern w:val="2"/>
              <w:sz w:val="21"/>
              <w:szCs w:val="21"/>
              <w:lang w:eastAsia="en-IE"/>
              <w14:ligatures w14:val="standardContextual"/>
            </w:rPr>
          </w:pPr>
          <w:hyperlink w:anchor="_Toc229385069" w:history="1">
            <w:r w:rsidRPr="00EE0FB7">
              <w:rPr>
                <w:rStyle w:val="Hyperlink"/>
                <w:noProof/>
                <w:sz w:val="21"/>
                <w:szCs w:val="21"/>
              </w:rPr>
              <w:t>Selection</w:t>
            </w:r>
            <w:r w:rsidRPr="00EE0FB7">
              <w:rPr>
                <w:rStyle w:val="Hyperlink"/>
                <w:noProof/>
                <w:spacing w:val="-5"/>
                <w:sz w:val="21"/>
                <w:szCs w:val="21"/>
              </w:rPr>
              <w:t xml:space="preserve"> </w:t>
            </w:r>
            <w:r w:rsidRPr="00EE0FB7">
              <w:rPr>
                <w:rStyle w:val="Hyperlink"/>
                <w:noProof/>
                <w:spacing w:val="-2"/>
                <w:sz w:val="21"/>
                <w:szCs w:val="21"/>
              </w:rPr>
              <w:t>Process</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_Toc229385069 \h </w:instrText>
            </w:r>
            <w:r w:rsidRPr="00EE0FB7">
              <w:rPr>
                <w:noProof/>
                <w:webHidden/>
                <w:sz w:val="21"/>
                <w:szCs w:val="21"/>
              </w:rPr>
            </w:r>
            <w:r w:rsidRPr="00EE0FB7">
              <w:rPr>
                <w:noProof/>
                <w:webHidden/>
                <w:sz w:val="21"/>
                <w:szCs w:val="21"/>
              </w:rPr>
              <w:fldChar w:fldCharType="separate"/>
            </w:r>
            <w:r w:rsidR="00A063E1">
              <w:rPr>
                <w:noProof/>
                <w:webHidden/>
                <w:sz w:val="21"/>
                <w:szCs w:val="21"/>
              </w:rPr>
              <w:t>13</w:t>
            </w:r>
            <w:r w:rsidRPr="00EE0FB7">
              <w:rPr>
                <w:noProof/>
                <w:webHidden/>
                <w:sz w:val="21"/>
                <w:szCs w:val="21"/>
              </w:rPr>
              <w:fldChar w:fldCharType="end"/>
            </w:r>
          </w:hyperlink>
        </w:p>
        <w:p w14:paraId="23587607" w14:textId="3839A00F" w:rsidR="00EE0FB7" w:rsidRPr="00EE0FB7" w:rsidRDefault="00EE0FB7">
          <w:pPr>
            <w:pStyle w:val="TOC2"/>
            <w:rPr>
              <w:rFonts w:eastAsiaTheme="minorEastAsia"/>
              <w:noProof/>
              <w:kern w:val="2"/>
              <w:sz w:val="21"/>
              <w:szCs w:val="21"/>
              <w:lang w:eastAsia="en-IE"/>
              <w14:ligatures w14:val="standardContextual"/>
            </w:rPr>
          </w:pPr>
          <w:hyperlink w:anchor="_Toc229385070" w:history="1">
            <w:r w:rsidRPr="00EE0FB7">
              <w:rPr>
                <w:rStyle w:val="Hyperlink"/>
                <w:noProof/>
                <w:sz w:val="21"/>
                <w:szCs w:val="21"/>
              </w:rPr>
              <w:t>Short-Listing</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_Toc229385070 \h </w:instrText>
            </w:r>
            <w:r w:rsidRPr="00EE0FB7">
              <w:rPr>
                <w:noProof/>
                <w:webHidden/>
                <w:sz w:val="21"/>
                <w:szCs w:val="21"/>
              </w:rPr>
            </w:r>
            <w:r w:rsidRPr="00EE0FB7">
              <w:rPr>
                <w:noProof/>
                <w:webHidden/>
                <w:sz w:val="21"/>
                <w:szCs w:val="21"/>
              </w:rPr>
              <w:fldChar w:fldCharType="separate"/>
            </w:r>
            <w:r w:rsidR="00A063E1">
              <w:rPr>
                <w:noProof/>
                <w:webHidden/>
                <w:sz w:val="21"/>
                <w:szCs w:val="21"/>
              </w:rPr>
              <w:t>13</w:t>
            </w:r>
            <w:r w:rsidRPr="00EE0FB7">
              <w:rPr>
                <w:noProof/>
                <w:webHidden/>
                <w:sz w:val="21"/>
                <w:szCs w:val="21"/>
              </w:rPr>
              <w:fldChar w:fldCharType="end"/>
            </w:r>
          </w:hyperlink>
        </w:p>
        <w:p w14:paraId="13B4A4D7" w14:textId="3EB3F187" w:rsidR="00EE0FB7" w:rsidRPr="00EE0FB7" w:rsidRDefault="00EE0FB7">
          <w:pPr>
            <w:pStyle w:val="TOC2"/>
            <w:rPr>
              <w:rFonts w:eastAsiaTheme="minorEastAsia"/>
              <w:noProof/>
              <w:kern w:val="2"/>
              <w:sz w:val="21"/>
              <w:szCs w:val="21"/>
              <w:lang w:eastAsia="en-IE"/>
              <w14:ligatures w14:val="standardContextual"/>
            </w:rPr>
          </w:pPr>
          <w:hyperlink w:anchor="_Toc229385071" w:history="1">
            <w:r w:rsidRPr="00EE0FB7">
              <w:rPr>
                <w:rStyle w:val="Hyperlink"/>
                <w:noProof/>
                <w:sz w:val="21"/>
                <w:szCs w:val="21"/>
              </w:rPr>
              <w:t>Interview Stage</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_Toc229385071 \h </w:instrText>
            </w:r>
            <w:r w:rsidRPr="00EE0FB7">
              <w:rPr>
                <w:noProof/>
                <w:webHidden/>
                <w:sz w:val="21"/>
                <w:szCs w:val="21"/>
              </w:rPr>
            </w:r>
            <w:r w:rsidRPr="00EE0FB7">
              <w:rPr>
                <w:noProof/>
                <w:webHidden/>
                <w:sz w:val="21"/>
                <w:szCs w:val="21"/>
              </w:rPr>
              <w:fldChar w:fldCharType="separate"/>
            </w:r>
            <w:r w:rsidR="00A063E1">
              <w:rPr>
                <w:noProof/>
                <w:webHidden/>
                <w:sz w:val="21"/>
                <w:szCs w:val="21"/>
              </w:rPr>
              <w:t>14</w:t>
            </w:r>
            <w:r w:rsidRPr="00EE0FB7">
              <w:rPr>
                <w:noProof/>
                <w:webHidden/>
                <w:sz w:val="21"/>
                <w:szCs w:val="21"/>
              </w:rPr>
              <w:fldChar w:fldCharType="end"/>
            </w:r>
          </w:hyperlink>
        </w:p>
        <w:p w14:paraId="14248BB9" w14:textId="425D4CE7" w:rsidR="00EE0FB7" w:rsidRPr="00EE0FB7" w:rsidRDefault="00EE0FB7">
          <w:pPr>
            <w:pStyle w:val="TOC2"/>
            <w:rPr>
              <w:rFonts w:eastAsiaTheme="minorEastAsia"/>
              <w:noProof/>
              <w:kern w:val="2"/>
              <w:sz w:val="21"/>
              <w:szCs w:val="21"/>
              <w:lang w:eastAsia="en-IE"/>
              <w14:ligatures w14:val="standardContextual"/>
            </w:rPr>
          </w:pPr>
          <w:hyperlink w:anchor="_Toc229385072" w:history="1">
            <w:r w:rsidRPr="00EE0FB7">
              <w:rPr>
                <w:rStyle w:val="Hyperlink"/>
                <w:noProof/>
                <w:sz w:val="21"/>
                <w:szCs w:val="21"/>
              </w:rPr>
              <w:t>Pre-Employment Checks</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_Toc229385072 \h </w:instrText>
            </w:r>
            <w:r w:rsidRPr="00EE0FB7">
              <w:rPr>
                <w:noProof/>
                <w:webHidden/>
                <w:sz w:val="21"/>
                <w:szCs w:val="21"/>
              </w:rPr>
            </w:r>
            <w:r w:rsidRPr="00EE0FB7">
              <w:rPr>
                <w:noProof/>
                <w:webHidden/>
                <w:sz w:val="21"/>
                <w:szCs w:val="21"/>
              </w:rPr>
              <w:fldChar w:fldCharType="separate"/>
            </w:r>
            <w:r w:rsidR="00A063E1">
              <w:rPr>
                <w:noProof/>
                <w:webHidden/>
                <w:sz w:val="21"/>
                <w:szCs w:val="21"/>
              </w:rPr>
              <w:t>14</w:t>
            </w:r>
            <w:r w:rsidRPr="00EE0FB7">
              <w:rPr>
                <w:noProof/>
                <w:webHidden/>
                <w:sz w:val="21"/>
                <w:szCs w:val="21"/>
              </w:rPr>
              <w:fldChar w:fldCharType="end"/>
            </w:r>
          </w:hyperlink>
        </w:p>
        <w:p w14:paraId="5910F3D9" w14:textId="37FBA4D0" w:rsidR="00EE0FB7" w:rsidRPr="00EE0FB7" w:rsidRDefault="00EE0FB7">
          <w:pPr>
            <w:pStyle w:val="TOC2"/>
            <w:rPr>
              <w:rFonts w:eastAsiaTheme="minorEastAsia"/>
              <w:noProof/>
              <w:kern w:val="2"/>
              <w:sz w:val="21"/>
              <w:szCs w:val="21"/>
              <w:lang w:eastAsia="en-IE"/>
              <w14:ligatures w14:val="standardContextual"/>
            </w:rPr>
          </w:pPr>
          <w:hyperlink w:anchor="_Toc229385073" w:history="1">
            <w:r w:rsidRPr="00EE0FB7">
              <w:rPr>
                <w:rStyle w:val="Hyperlink"/>
                <w:noProof/>
                <w:sz w:val="21"/>
                <w:szCs w:val="21"/>
              </w:rPr>
              <w:t>Panel</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_Toc229385073 \h </w:instrText>
            </w:r>
            <w:r w:rsidRPr="00EE0FB7">
              <w:rPr>
                <w:noProof/>
                <w:webHidden/>
                <w:sz w:val="21"/>
                <w:szCs w:val="21"/>
              </w:rPr>
            </w:r>
            <w:r w:rsidRPr="00EE0FB7">
              <w:rPr>
                <w:noProof/>
                <w:webHidden/>
                <w:sz w:val="21"/>
                <w:szCs w:val="21"/>
              </w:rPr>
              <w:fldChar w:fldCharType="separate"/>
            </w:r>
            <w:r w:rsidR="00A063E1">
              <w:rPr>
                <w:noProof/>
                <w:webHidden/>
                <w:sz w:val="21"/>
                <w:szCs w:val="21"/>
              </w:rPr>
              <w:t>14</w:t>
            </w:r>
            <w:r w:rsidRPr="00EE0FB7">
              <w:rPr>
                <w:noProof/>
                <w:webHidden/>
                <w:sz w:val="21"/>
                <w:szCs w:val="21"/>
              </w:rPr>
              <w:fldChar w:fldCharType="end"/>
            </w:r>
          </w:hyperlink>
        </w:p>
        <w:p w14:paraId="7A67BC25" w14:textId="19EA8854" w:rsidR="00EE0FB7" w:rsidRPr="00EE0FB7" w:rsidRDefault="00EE0FB7">
          <w:pPr>
            <w:pStyle w:val="TOC2"/>
            <w:rPr>
              <w:rFonts w:eastAsiaTheme="minorEastAsia"/>
              <w:noProof/>
              <w:kern w:val="2"/>
              <w:sz w:val="21"/>
              <w:szCs w:val="21"/>
              <w:lang w:eastAsia="en-IE"/>
              <w14:ligatures w14:val="standardContextual"/>
            </w:rPr>
          </w:pPr>
          <w:hyperlink w:anchor="_Toc229385074" w:history="1">
            <w:r w:rsidRPr="00EE0FB7">
              <w:rPr>
                <w:rStyle w:val="Hyperlink"/>
                <w:noProof/>
                <w:sz w:val="21"/>
                <w:szCs w:val="21"/>
              </w:rPr>
              <w:t>Terms and Conditions</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_Toc229385074 \h </w:instrText>
            </w:r>
            <w:r w:rsidRPr="00EE0FB7">
              <w:rPr>
                <w:noProof/>
                <w:webHidden/>
                <w:sz w:val="21"/>
                <w:szCs w:val="21"/>
              </w:rPr>
            </w:r>
            <w:r w:rsidRPr="00EE0FB7">
              <w:rPr>
                <w:noProof/>
                <w:webHidden/>
                <w:sz w:val="21"/>
                <w:szCs w:val="21"/>
              </w:rPr>
              <w:fldChar w:fldCharType="separate"/>
            </w:r>
            <w:r w:rsidR="00A063E1">
              <w:rPr>
                <w:noProof/>
                <w:webHidden/>
                <w:sz w:val="21"/>
                <w:szCs w:val="21"/>
              </w:rPr>
              <w:t>14</w:t>
            </w:r>
            <w:r w:rsidRPr="00EE0FB7">
              <w:rPr>
                <w:noProof/>
                <w:webHidden/>
                <w:sz w:val="21"/>
                <w:szCs w:val="21"/>
              </w:rPr>
              <w:fldChar w:fldCharType="end"/>
            </w:r>
          </w:hyperlink>
        </w:p>
        <w:p w14:paraId="78A9E25B" w14:textId="2C8B8606" w:rsidR="00EE0FB7" w:rsidRDefault="00EE0FB7">
          <w:pPr>
            <w:pStyle w:val="TOC1"/>
            <w:rPr>
              <w:rFonts w:eastAsiaTheme="minorEastAsia"/>
              <w:b w:val="0"/>
              <w:kern w:val="2"/>
              <w:sz w:val="24"/>
              <w:szCs w:val="24"/>
              <w:lang w:eastAsia="en-IE"/>
              <w14:ligatures w14:val="standardContextual"/>
            </w:rPr>
          </w:pPr>
          <w:hyperlink w:anchor="_Toc229385075" w:history="1">
            <w:r w:rsidRPr="00EE0FB7">
              <w:rPr>
                <w:rStyle w:val="Hyperlink"/>
                <w:sz w:val="21"/>
                <w:szCs w:val="21"/>
              </w:rPr>
              <w:t>FREQUENTLY ASKED QUESTIONS</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_Toc229385075 \h </w:instrText>
            </w:r>
            <w:r w:rsidRPr="00EE0FB7">
              <w:rPr>
                <w:webHidden/>
                <w:sz w:val="21"/>
                <w:szCs w:val="21"/>
              </w:rPr>
            </w:r>
            <w:r w:rsidRPr="00EE0FB7">
              <w:rPr>
                <w:webHidden/>
                <w:sz w:val="21"/>
                <w:szCs w:val="21"/>
              </w:rPr>
              <w:fldChar w:fldCharType="separate"/>
            </w:r>
            <w:r w:rsidR="00A063E1">
              <w:rPr>
                <w:webHidden/>
                <w:sz w:val="21"/>
                <w:szCs w:val="21"/>
              </w:rPr>
              <w:t>16</w:t>
            </w:r>
            <w:r w:rsidRPr="00EE0FB7">
              <w:rPr>
                <w:webHidden/>
                <w:sz w:val="21"/>
                <w:szCs w:val="21"/>
              </w:rPr>
              <w:fldChar w:fldCharType="end"/>
            </w:r>
          </w:hyperlink>
        </w:p>
        <w:p w14:paraId="2993304F" w14:textId="285DB445" w:rsidR="00142E7E" w:rsidRDefault="00142E7E" w:rsidP="003F18D7">
          <w:pPr>
            <w:pStyle w:val="TOC1"/>
            <w:rPr>
              <w:b w:val="0"/>
              <w:bCs/>
            </w:rPr>
          </w:pPr>
          <w:r>
            <w:rPr>
              <w:b w:val="0"/>
              <w:bCs/>
            </w:rPr>
            <w:fldChar w:fldCharType="end"/>
          </w:r>
        </w:p>
      </w:sdtContent>
    </w:sdt>
    <w:p w14:paraId="478FFAC5" w14:textId="1634B46B" w:rsidR="009F7E20" w:rsidRDefault="009F7E20" w:rsidP="003D158B">
      <w:pPr>
        <w:tabs>
          <w:tab w:val="right" w:pos="9354"/>
        </w:tabs>
        <w:rPr>
          <w:rFonts w:ascii="Calibri" w:eastAsia="Calibri" w:hAnsi="Calibri" w:cs="Calibri"/>
          <w:b/>
          <w:bCs/>
          <w:sz w:val="40"/>
          <w:szCs w:val="40"/>
          <w:lang w:val="en-US"/>
        </w:rPr>
      </w:pPr>
      <w:bookmarkStart w:id="0" w:name="_Toc200573163"/>
      <w:r>
        <w:rPr>
          <w:sz w:val="40"/>
          <w:szCs w:val="40"/>
        </w:rPr>
        <w:br w:type="page"/>
      </w:r>
      <w:r w:rsidR="003D158B">
        <w:rPr>
          <w:sz w:val="40"/>
          <w:szCs w:val="40"/>
        </w:rPr>
        <w:lastRenderedPageBreak/>
        <w:tab/>
      </w:r>
    </w:p>
    <w:p w14:paraId="0CE3D9E5" w14:textId="7F98516F" w:rsidR="00142E7E" w:rsidRPr="001D730D" w:rsidRDefault="00BA171A" w:rsidP="001D730D">
      <w:pPr>
        <w:pStyle w:val="Heading1"/>
        <w:ind w:left="0"/>
        <w:jc w:val="center"/>
        <w:rPr>
          <w:sz w:val="40"/>
          <w:szCs w:val="40"/>
        </w:rPr>
      </w:pPr>
      <w:bookmarkStart w:id="1" w:name="_Toc229385039"/>
      <w:bookmarkEnd w:id="0"/>
      <w:r>
        <w:rPr>
          <w:sz w:val="40"/>
          <w:szCs w:val="40"/>
        </w:rPr>
        <w:t>INTRODUCTION</w:t>
      </w:r>
      <w:bookmarkEnd w:id="1"/>
    </w:p>
    <w:p w14:paraId="1C2AD5C6" w14:textId="77777777" w:rsidR="00142E7E" w:rsidRPr="00B50205" w:rsidRDefault="00142E7E" w:rsidP="00142E7E">
      <w:pPr>
        <w:pStyle w:val="Default"/>
        <w:rPr>
          <w:rFonts w:asciiTheme="minorHAnsi" w:hAnsiTheme="minorHAnsi" w:cstheme="minorHAnsi"/>
          <w:lang w:val="en"/>
        </w:rPr>
      </w:pPr>
    </w:p>
    <w:p w14:paraId="3257CD85" w14:textId="77777777" w:rsidR="00142E7E" w:rsidRPr="00B50205" w:rsidRDefault="00142E7E" w:rsidP="00142E7E">
      <w:pPr>
        <w:autoSpaceDE w:val="0"/>
        <w:autoSpaceDN w:val="0"/>
        <w:adjustRightInd w:val="0"/>
        <w:spacing w:after="0" w:line="240" w:lineRule="auto"/>
        <w:rPr>
          <w:rFonts w:cstheme="minorHAnsi"/>
          <w:color w:val="000000"/>
          <w:sz w:val="24"/>
          <w:szCs w:val="24"/>
          <w:lang w:val="en"/>
        </w:rPr>
      </w:pPr>
    </w:p>
    <w:p w14:paraId="6D7430D2" w14:textId="77777777" w:rsidR="00142E7E" w:rsidRPr="00B50205" w:rsidRDefault="00142E7E" w:rsidP="00435CDA">
      <w:pPr>
        <w:jc w:val="both"/>
        <w:rPr>
          <w:rFonts w:cstheme="minorHAnsi"/>
          <w:lang w:val="en-US"/>
        </w:rPr>
      </w:pPr>
      <w:r w:rsidRPr="00255B71">
        <w:rPr>
          <w:rFonts w:cstheme="minorHAnsi"/>
        </w:rPr>
        <w:t xml:space="preserve">County Wicklow is located in the province of Leinster, and has a population of 155,485, 9.2% growth persons as stated in the preliminary 2022 census figures on the CSO website </w:t>
      </w:r>
      <w:hyperlink r:id="rId13" w:history="1">
        <w:r w:rsidRPr="00B50205">
          <w:rPr>
            <w:rStyle w:val="Hyperlink"/>
            <w:rFonts w:cstheme="minorHAnsi"/>
            <w:lang w:val="en-US"/>
          </w:rPr>
          <w:t>https://www.cso.ie/en/csolatestnews/presspages/2022/censusofpopulation2022-preliminaryresults/</w:t>
        </w:r>
      </w:hyperlink>
    </w:p>
    <w:p w14:paraId="1D81C966" w14:textId="77777777" w:rsidR="00142E7E" w:rsidRPr="00255B71" w:rsidRDefault="00142E7E" w:rsidP="00435CDA">
      <w:pPr>
        <w:autoSpaceDE w:val="0"/>
        <w:autoSpaceDN w:val="0"/>
        <w:jc w:val="both"/>
        <w:rPr>
          <w:rFonts w:cstheme="minorHAnsi"/>
          <w:lang w:val="en-US"/>
        </w:rPr>
      </w:pPr>
      <w:r w:rsidRPr="00255B71">
        <w:rPr>
          <w:rFonts w:cstheme="minorHAnsi"/>
          <w:lang w:val="en-US"/>
        </w:rPr>
        <w:t>Wicklow shares its border with four other counties and has a total land area of 2,027 km². The topography of Wicklow is largely mountainous, with the Wicklow Mountains being the largest continuous upland region in Ireland.  Wicklow is the 13</w:t>
      </w:r>
      <w:r w:rsidRPr="00255B71">
        <w:rPr>
          <w:rFonts w:cstheme="minorHAnsi"/>
          <w:vertAlign w:val="superscript"/>
          <w:lang w:val="en-US"/>
        </w:rPr>
        <w:t>th</w:t>
      </w:r>
      <w:r w:rsidRPr="00255B71">
        <w:rPr>
          <w:rFonts w:cstheme="minorHAnsi"/>
          <w:lang w:val="en-US"/>
        </w:rPr>
        <w:t xml:space="preserve"> largest of the Republic of Ireland’s 26 Counties and is the 14</w:t>
      </w:r>
      <w:r w:rsidRPr="00255B71">
        <w:rPr>
          <w:rFonts w:cstheme="minorHAnsi"/>
          <w:vertAlign w:val="superscript"/>
          <w:lang w:val="en-US"/>
        </w:rPr>
        <w:t>th</w:t>
      </w:r>
      <w:r w:rsidRPr="00255B71">
        <w:rPr>
          <w:rFonts w:cstheme="minorHAnsi"/>
          <w:lang w:val="en-US"/>
        </w:rPr>
        <w:t xml:space="preserve"> largest Local Authority area in terms of population. </w:t>
      </w:r>
    </w:p>
    <w:p w14:paraId="1718111E" w14:textId="77777777" w:rsidR="00142E7E" w:rsidRPr="00255B71" w:rsidRDefault="00142E7E" w:rsidP="00435CDA">
      <w:pPr>
        <w:autoSpaceDE w:val="0"/>
        <w:autoSpaceDN w:val="0"/>
        <w:jc w:val="both"/>
        <w:rPr>
          <w:rFonts w:cstheme="minorHAnsi"/>
          <w:lang w:val="en-US"/>
        </w:rPr>
      </w:pPr>
      <w:r w:rsidRPr="00255B71">
        <w:rPr>
          <w:rFonts w:cstheme="minorHAnsi"/>
          <w:lang w:val="en-US"/>
        </w:rPr>
        <w:t xml:space="preserve">Wicklow County Council is the Local Government Authority for County Wicklow and </w:t>
      </w:r>
      <w:r w:rsidRPr="00255B71">
        <w:rPr>
          <w:rFonts w:cstheme="minorHAnsi"/>
          <w:lang w:val="en"/>
        </w:rPr>
        <w:t xml:space="preserve">is responsible for the delivery of the full range of services.  </w:t>
      </w:r>
      <w:r w:rsidRPr="00255B71">
        <w:rPr>
          <w:rFonts w:cstheme="minorHAnsi"/>
          <w:lang w:val="en-US"/>
        </w:rPr>
        <w:t>Wicklow County Council seeks to enhance the county’s attraction as a place in which to invest, work, and live, and takes the lead role in shaping the strategic vision of the county. It provides a diverse, multi-layered and evolving range of services to both citizens and visitors to County Wicklow, which include the provision of housing, planning, development, environmental, roads and traffic, leisure and community services. It also has an enhanced role in leading out economic and community development in the County.  The Council works in partnership with other state, public and private bodies in the delivery of critical infrastructure and shared services.</w:t>
      </w:r>
    </w:p>
    <w:p w14:paraId="1155752E" w14:textId="7AC115CC" w:rsidR="00142E7E" w:rsidRPr="00255B71" w:rsidRDefault="00142E7E" w:rsidP="00435CDA">
      <w:pPr>
        <w:autoSpaceDE w:val="0"/>
        <w:autoSpaceDN w:val="0"/>
        <w:jc w:val="both"/>
        <w:rPr>
          <w:rFonts w:cstheme="minorHAnsi"/>
          <w:shd w:val="clear" w:color="auto" w:fill="FAF9F8"/>
        </w:rPr>
      </w:pPr>
      <w:r w:rsidRPr="00255B71">
        <w:rPr>
          <w:rFonts w:cstheme="minorHAnsi"/>
          <w:lang w:val="en"/>
        </w:rPr>
        <w:t xml:space="preserve">Wicklow County Council has an elected body comprising of 32 elected members and employs a workforce in excess of </w:t>
      </w:r>
      <w:r w:rsidR="008C503F">
        <w:rPr>
          <w:rFonts w:cstheme="minorHAnsi"/>
          <w:lang w:val="en"/>
        </w:rPr>
        <w:t>900</w:t>
      </w:r>
      <w:r w:rsidRPr="00255B71">
        <w:rPr>
          <w:rFonts w:cstheme="minorHAnsi"/>
          <w:lang w:val="en"/>
        </w:rPr>
        <w:t xml:space="preserve"> employees, currently covering 5 Municipal Districts – Bray, Greystones, Wicklow, Arklow and Baltinglass.   </w:t>
      </w:r>
      <w:r w:rsidRPr="00255B71">
        <w:rPr>
          <w:rFonts w:cstheme="minorHAnsi"/>
          <w:shd w:val="clear" w:color="auto" w:fill="FAF9F8"/>
        </w:rPr>
        <w:t>Our employees work in a dynamic and progressive local authority which promotes training and development of our employees who are our most valuable resource.</w:t>
      </w:r>
    </w:p>
    <w:p w14:paraId="167D31EA" w14:textId="665E53F9" w:rsidR="00142E7E" w:rsidRPr="00255B71" w:rsidRDefault="00142E7E" w:rsidP="00435CDA">
      <w:pPr>
        <w:autoSpaceDE w:val="0"/>
        <w:autoSpaceDN w:val="0"/>
        <w:jc w:val="both"/>
        <w:rPr>
          <w:rFonts w:cstheme="minorHAnsi"/>
          <w:lang w:val="en"/>
        </w:rPr>
      </w:pPr>
      <w:r w:rsidRPr="00435CDA">
        <w:rPr>
          <w:rFonts w:cstheme="minorHAnsi"/>
          <w:lang w:val="en"/>
        </w:rPr>
        <w:t>The 202</w:t>
      </w:r>
      <w:r w:rsidR="008A6CF6" w:rsidRPr="00435CDA">
        <w:rPr>
          <w:rFonts w:cstheme="minorHAnsi"/>
          <w:lang w:val="en"/>
        </w:rPr>
        <w:t>6</w:t>
      </w:r>
      <w:r w:rsidRPr="00435CDA">
        <w:rPr>
          <w:rFonts w:cstheme="minorHAnsi"/>
          <w:lang w:val="en"/>
        </w:rPr>
        <w:t xml:space="preserve"> annual revenue budget for the local authority is approximately €1</w:t>
      </w:r>
      <w:r w:rsidR="008A6CF6" w:rsidRPr="00435CDA">
        <w:rPr>
          <w:rFonts w:cstheme="minorHAnsi"/>
          <w:lang w:val="en"/>
        </w:rPr>
        <w:t>83</w:t>
      </w:r>
      <w:r w:rsidRPr="00435CDA">
        <w:rPr>
          <w:rFonts w:cstheme="minorHAnsi"/>
          <w:lang w:val="en"/>
        </w:rPr>
        <w:t xml:space="preserve"> million.</w:t>
      </w:r>
      <w:r w:rsidRPr="00255B71">
        <w:rPr>
          <w:rFonts w:cstheme="minorHAnsi"/>
          <w:lang w:val="en"/>
        </w:rPr>
        <w:t>  The Council also continues to invest in the infrastructure of the county and through its Capital Investment Programme.</w:t>
      </w:r>
    </w:p>
    <w:p w14:paraId="5BF0AD6E" w14:textId="45F4B494" w:rsidR="00142E7E" w:rsidRPr="00255B71" w:rsidRDefault="00142E7E" w:rsidP="00435CDA">
      <w:pPr>
        <w:autoSpaceDE w:val="0"/>
        <w:autoSpaceDN w:val="0"/>
        <w:jc w:val="both"/>
        <w:rPr>
          <w:rFonts w:cstheme="minorHAnsi"/>
          <w:lang w:val="en-US"/>
        </w:rPr>
      </w:pPr>
      <w:r w:rsidRPr="00255B71">
        <w:rPr>
          <w:rFonts w:cstheme="minorHAnsi"/>
          <w:lang w:val="en-US"/>
        </w:rPr>
        <w:t>The day to day running of the Council is the responsibility of the Chief Executive and the Management Team</w:t>
      </w:r>
      <w:r w:rsidR="00435CDA">
        <w:rPr>
          <w:rFonts w:cstheme="minorHAnsi"/>
          <w:lang w:val="en-US"/>
        </w:rPr>
        <w:t>.</w:t>
      </w:r>
    </w:p>
    <w:p w14:paraId="3E993F3E" w14:textId="77777777" w:rsidR="006D5EE6" w:rsidRPr="00B50205" w:rsidRDefault="006D5EE6" w:rsidP="00984EDA">
      <w:pPr>
        <w:autoSpaceDE w:val="0"/>
        <w:autoSpaceDN w:val="0"/>
        <w:ind w:right="850"/>
        <w:jc w:val="both"/>
        <w:rPr>
          <w:rFonts w:cstheme="minorHAnsi"/>
          <w:color w:val="0F243E"/>
          <w:lang w:val="en-US"/>
        </w:rPr>
      </w:pPr>
    </w:p>
    <w:p w14:paraId="34BCF428" w14:textId="77777777" w:rsidR="004C7B67" w:rsidRPr="00B50205" w:rsidRDefault="004C7B67" w:rsidP="00984EDA">
      <w:pPr>
        <w:autoSpaceDE w:val="0"/>
        <w:autoSpaceDN w:val="0"/>
        <w:ind w:right="850"/>
        <w:jc w:val="both"/>
        <w:rPr>
          <w:rFonts w:cstheme="minorHAnsi"/>
          <w:color w:val="0F243E"/>
          <w:lang w:val="en-US"/>
        </w:rPr>
      </w:pPr>
    </w:p>
    <w:p w14:paraId="4FEF6A3D" w14:textId="77777777" w:rsidR="0017055D" w:rsidRDefault="0017055D" w:rsidP="00EB37C3">
      <w:pPr>
        <w:autoSpaceDE w:val="0"/>
        <w:autoSpaceDN w:val="0"/>
        <w:jc w:val="both"/>
        <w:rPr>
          <w:rFonts w:cstheme="minorHAnsi"/>
          <w:color w:val="0F243E"/>
          <w:lang w:val="en-US"/>
        </w:rPr>
      </w:pPr>
    </w:p>
    <w:p w14:paraId="7D3F8986" w14:textId="77777777" w:rsidR="00EB37C3" w:rsidRDefault="00EB37C3" w:rsidP="00EB37C3">
      <w:pPr>
        <w:autoSpaceDE w:val="0"/>
        <w:autoSpaceDN w:val="0"/>
        <w:jc w:val="both"/>
        <w:rPr>
          <w:rFonts w:cstheme="minorHAnsi"/>
          <w:color w:val="0F243E"/>
          <w:lang w:val="en-US"/>
        </w:rPr>
      </w:pPr>
    </w:p>
    <w:p w14:paraId="56C72F71" w14:textId="73F7864B" w:rsidR="001E1D78" w:rsidRDefault="001E1D78"/>
    <w:p w14:paraId="72301442" w14:textId="77777777" w:rsidR="004E01AF" w:rsidRDefault="004E01AF" w:rsidP="00EB37C3">
      <w:pPr>
        <w:autoSpaceDE w:val="0"/>
        <w:autoSpaceDN w:val="0"/>
        <w:jc w:val="both"/>
        <w:rPr>
          <w:rFonts w:cstheme="minorHAnsi"/>
          <w:color w:val="0F243E"/>
          <w:lang w:val="en-US"/>
        </w:rPr>
      </w:pPr>
    </w:p>
    <w:p w14:paraId="4F003CEC" w14:textId="3B3A437B" w:rsidR="001533EA" w:rsidRPr="00B50205" w:rsidRDefault="001533EA" w:rsidP="006D5EE6">
      <w:pPr>
        <w:spacing w:after="0" w:line="240" w:lineRule="auto"/>
        <w:rPr>
          <w:rFonts w:eastAsia="Times New Roman" w:cstheme="minorHAnsi"/>
          <w:sz w:val="21"/>
          <w:szCs w:val="24"/>
          <w:lang w:val="en-GB"/>
        </w:rPr>
      </w:pPr>
    </w:p>
    <w:p w14:paraId="572DF6F7" w14:textId="564E3909" w:rsidR="00142E7E" w:rsidRPr="00D63E28" w:rsidRDefault="00142E7E" w:rsidP="003D158B">
      <w:pPr>
        <w:rPr>
          <w:b/>
          <w:sz w:val="40"/>
          <w:szCs w:val="40"/>
        </w:rPr>
      </w:pPr>
      <w:r w:rsidRPr="00201477">
        <w:rPr>
          <w:b/>
          <w:sz w:val="40"/>
          <w:szCs w:val="40"/>
        </w:rPr>
        <w:lastRenderedPageBreak/>
        <w:t xml:space="preserve">The Competition </w:t>
      </w:r>
      <w:r w:rsidRPr="00D63E28">
        <w:rPr>
          <w:b/>
          <w:sz w:val="40"/>
          <w:szCs w:val="40"/>
        </w:rPr>
        <w:t xml:space="preserve">– </w:t>
      </w:r>
      <w:r w:rsidR="00D63E28" w:rsidRPr="00D63E28">
        <w:rPr>
          <w:b/>
          <w:sz w:val="40"/>
          <w:szCs w:val="40"/>
        </w:rPr>
        <w:t>Administrative Officer</w:t>
      </w:r>
      <w:r w:rsidR="00163431">
        <w:rPr>
          <w:b/>
          <w:sz w:val="40"/>
          <w:szCs w:val="40"/>
        </w:rPr>
        <w:t xml:space="preserve"> (Grade VII)</w:t>
      </w:r>
    </w:p>
    <w:p w14:paraId="196854E6" w14:textId="575AF4FF" w:rsidR="00142E7E" w:rsidRPr="00201477" w:rsidRDefault="00142E7E" w:rsidP="00142E7E">
      <w:pPr>
        <w:spacing w:after="0" w:line="240" w:lineRule="auto"/>
        <w:jc w:val="center"/>
        <w:rPr>
          <w:b/>
          <w:sz w:val="40"/>
          <w:szCs w:val="40"/>
        </w:rPr>
      </w:pPr>
      <w:r w:rsidRPr="00201477">
        <w:rPr>
          <w:b/>
          <w:sz w:val="40"/>
          <w:szCs w:val="40"/>
        </w:rPr>
        <w:t xml:space="preserve">Ref: </w:t>
      </w:r>
      <w:r w:rsidR="00AC4146">
        <w:rPr>
          <w:b/>
          <w:sz w:val="40"/>
          <w:szCs w:val="40"/>
        </w:rPr>
        <w:t>30</w:t>
      </w:r>
      <w:r w:rsidRPr="00201477">
        <w:rPr>
          <w:b/>
          <w:sz w:val="40"/>
          <w:szCs w:val="40"/>
        </w:rPr>
        <w:t>/202</w:t>
      </w:r>
      <w:r w:rsidR="00673B00">
        <w:rPr>
          <w:b/>
          <w:sz w:val="40"/>
          <w:szCs w:val="40"/>
        </w:rPr>
        <w:t>6</w:t>
      </w:r>
    </w:p>
    <w:p w14:paraId="2E81EA95" w14:textId="77777777" w:rsidR="00142E7E" w:rsidRPr="00E2171F" w:rsidRDefault="00142E7E" w:rsidP="00142E7E">
      <w:pPr>
        <w:pStyle w:val="Heading1"/>
        <w:ind w:left="0"/>
        <w:rPr>
          <w:szCs w:val="32"/>
        </w:rPr>
      </w:pPr>
      <w:bookmarkStart w:id="2" w:name="_Toc200573164"/>
      <w:bookmarkStart w:id="3" w:name="_Toc229385040"/>
      <w:r w:rsidRPr="00E2171F">
        <w:rPr>
          <w:szCs w:val="32"/>
        </w:rPr>
        <w:t>THE POSITION</w:t>
      </w:r>
      <w:bookmarkEnd w:id="2"/>
      <w:bookmarkEnd w:id="3"/>
    </w:p>
    <w:p w14:paraId="49112A93" w14:textId="7DEF0435" w:rsidR="00142E7E" w:rsidRDefault="00142E7E" w:rsidP="00142E7E">
      <w:pPr>
        <w:spacing w:after="0"/>
        <w:jc w:val="both"/>
        <w:rPr>
          <w:rFonts w:cstheme="minorHAnsi"/>
        </w:rPr>
      </w:pPr>
      <w:r w:rsidRPr="000B36B4">
        <w:rPr>
          <w:rFonts w:cstheme="minorHAnsi"/>
        </w:rPr>
        <w:t xml:space="preserve">The Council is seeking applications from suitably qualified candidates with relevant experience for the position of </w:t>
      </w:r>
      <w:r w:rsidR="00D63E28" w:rsidRPr="00D63E28">
        <w:rPr>
          <w:rFonts w:cstheme="minorHAnsi"/>
          <w:bCs/>
        </w:rPr>
        <w:t>Administrative Officer</w:t>
      </w:r>
      <w:r w:rsidRPr="00D63E28">
        <w:rPr>
          <w:rFonts w:cstheme="minorHAnsi"/>
          <w:bCs/>
        </w:rPr>
        <w:t>.</w:t>
      </w:r>
      <w:r w:rsidRPr="00D63E28">
        <w:rPr>
          <w:rFonts w:cstheme="minorHAnsi"/>
          <w:b/>
        </w:rPr>
        <w:t xml:space="preserve"> </w:t>
      </w:r>
      <w:r w:rsidRPr="000B36B4">
        <w:rPr>
          <w:rFonts w:cstheme="minorHAnsi"/>
        </w:rPr>
        <w:t xml:space="preserve">It is proposed to form a panel of qualified candidates from which </w:t>
      </w:r>
      <w:r w:rsidR="009B3ED3">
        <w:rPr>
          <w:rFonts w:cstheme="minorHAnsi"/>
        </w:rPr>
        <w:t xml:space="preserve">permanent and temporary </w:t>
      </w:r>
      <w:r w:rsidRPr="000B36B4">
        <w:rPr>
          <w:rFonts w:cstheme="minorHAnsi"/>
        </w:rPr>
        <w:t xml:space="preserve">vacancies will be filled during the lifetime of the panel. </w:t>
      </w:r>
    </w:p>
    <w:p w14:paraId="329B1814" w14:textId="77777777" w:rsidR="00142E7E" w:rsidRDefault="00142E7E" w:rsidP="00142E7E">
      <w:pPr>
        <w:spacing w:after="0" w:line="240" w:lineRule="auto"/>
        <w:rPr>
          <w:rFonts w:ascii="Calibri" w:eastAsia="Times New Roman" w:hAnsi="Calibri" w:cs="Calibri"/>
          <w:sz w:val="24"/>
          <w:szCs w:val="24"/>
          <w:lang w:val="en-US"/>
        </w:rPr>
      </w:pPr>
    </w:p>
    <w:p w14:paraId="46379D8C" w14:textId="049553FE" w:rsidR="00BA171A" w:rsidRDefault="00BA171A" w:rsidP="00D63E28">
      <w:pPr>
        <w:rPr>
          <w:rFonts w:ascii="Calibri" w:hAnsi="Calibri" w:cs="Calibri"/>
        </w:rPr>
      </w:pPr>
      <w:r>
        <w:rPr>
          <w:rFonts w:ascii="Calibri" w:hAnsi="Calibri" w:cs="Calibri"/>
        </w:rPr>
        <w:t xml:space="preserve">The Administrative Officer is the primary point of contact and liaison with other sections in relation to all operational matters for the service delivery section or sections or support functional area or areas for which they are responsible or a combination of both, depending on the organisational arrangements in place.  </w:t>
      </w:r>
      <w:r w:rsidRPr="00D63E28">
        <w:rPr>
          <w:rFonts w:ascii="Calibri" w:hAnsi="Calibri" w:cs="Calibri"/>
        </w:rPr>
        <w:t xml:space="preserve">Duties may also include representing the Department or Council on various committees and contributing through the business planning process to the formulation of policy. The post holder will be directly accountable for the work of the staff reporting to them. </w:t>
      </w:r>
      <w:r>
        <w:rPr>
          <w:rFonts w:ascii="Calibri" w:hAnsi="Calibri" w:cs="Calibri"/>
        </w:rPr>
        <w:t xml:space="preserve"> </w:t>
      </w:r>
      <w:r w:rsidRPr="00D63E28">
        <w:rPr>
          <w:rFonts w:ascii="Calibri" w:hAnsi="Calibri" w:cs="Calibri"/>
        </w:rPr>
        <w:t>The positions are in various sections of the organisation, the duties will vary depending on assignment.</w:t>
      </w:r>
    </w:p>
    <w:p w14:paraId="4970A0AA" w14:textId="30106658" w:rsidR="00BA171A" w:rsidRDefault="00BA171A" w:rsidP="00D63E28">
      <w:pPr>
        <w:rPr>
          <w:rFonts w:ascii="Calibri" w:hAnsi="Calibri" w:cs="Calibri"/>
        </w:rPr>
      </w:pPr>
      <w:r>
        <w:rPr>
          <w:rFonts w:ascii="Calibri" w:hAnsi="Calibri" w:cs="Calibri"/>
        </w:rPr>
        <w:t xml:space="preserve">The post holder will work under the direction and control of the Senior Executive Officer or analogous grade or other officer designated by the Chief Executive Officer or Director of Services as appropriate.  </w:t>
      </w:r>
    </w:p>
    <w:p w14:paraId="26AC7A9E" w14:textId="735A2C7B" w:rsidR="00BA171A" w:rsidRDefault="00BA171A" w:rsidP="00D63E28">
      <w:pPr>
        <w:rPr>
          <w:rFonts w:ascii="Calibri" w:hAnsi="Calibri" w:cs="Calibri"/>
        </w:rPr>
      </w:pPr>
      <w:r>
        <w:rPr>
          <w:rFonts w:ascii="Calibri" w:hAnsi="Calibri" w:cs="Calibri"/>
        </w:rPr>
        <w:t xml:space="preserve">The Administrative Officer is responsible for management of the day-to-day operations of the section or department and is a contributor to the strategic and policy making decision of the local authority.  </w:t>
      </w:r>
      <w:r w:rsidR="00C6027A">
        <w:rPr>
          <w:rFonts w:ascii="Calibri" w:hAnsi="Calibri" w:cs="Calibri"/>
        </w:rPr>
        <w:t xml:space="preserve">They will be expected to contribute to the development and implementation of policies and strategies and to work closely with the elected Councillors, Oireachtas members and senior managers in delivering services to the highest standard.  </w:t>
      </w:r>
    </w:p>
    <w:p w14:paraId="16816BDF" w14:textId="3E9C3257" w:rsidR="00C6027A" w:rsidRDefault="00C6027A" w:rsidP="00D63E28">
      <w:pPr>
        <w:rPr>
          <w:rFonts w:ascii="Calibri" w:hAnsi="Calibri" w:cs="Calibri"/>
        </w:rPr>
      </w:pPr>
      <w:r>
        <w:rPr>
          <w:rFonts w:ascii="Calibri" w:hAnsi="Calibri" w:cs="Calibri"/>
        </w:rPr>
        <w:t xml:space="preserve">The post holder will be expected to support the operations of the elected Council, the Strategic Policy Committees, Joint Policing Committee, Municipal Districts and other Council Departments.  </w:t>
      </w:r>
    </w:p>
    <w:p w14:paraId="1403B1BC" w14:textId="0F03E055" w:rsidR="00C6027A" w:rsidRDefault="00C6027A" w:rsidP="00D63E28">
      <w:pPr>
        <w:rPr>
          <w:rFonts w:ascii="Calibri" w:hAnsi="Calibri" w:cs="Calibri"/>
        </w:rPr>
      </w:pPr>
      <w:r>
        <w:rPr>
          <w:rFonts w:ascii="Calibri" w:hAnsi="Calibri" w:cs="Calibri"/>
        </w:rPr>
        <w:t xml:space="preserve">The Administrative Officer role will require excellent administrative, employee management, interpersonal and communication skills. </w:t>
      </w:r>
    </w:p>
    <w:p w14:paraId="7DB28968" w14:textId="22C1C6C4" w:rsidR="00D63E28" w:rsidRDefault="00D63E28" w:rsidP="00D63E28">
      <w:pPr>
        <w:rPr>
          <w:rFonts w:ascii="Calibri" w:hAnsi="Calibri" w:cs="Calibri"/>
        </w:rPr>
      </w:pPr>
      <w:r w:rsidRPr="00D63E28">
        <w:rPr>
          <w:rFonts w:ascii="Calibri" w:hAnsi="Calibri" w:cs="Calibri"/>
        </w:rPr>
        <w:t>Wicklow County Council now invites applications from suitably qualified persons who wish to be considered for inclusion on a panel from which temporary and permanent vacancies for Administrative Officer may be filled throughout the lifetime of the panel.</w:t>
      </w:r>
    </w:p>
    <w:p w14:paraId="4E846151" w14:textId="77777777" w:rsidR="00C6027A" w:rsidRDefault="00C6027A">
      <w:pPr>
        <w:rPr>
          <w:rFonts w:ascii="Calibri" w:eastAsia="Calibri" w:hAnsi="Calibri" w:cs="Calibri"/>
          <w:b/>
          <w:bCs/>
          <w:sz w:val="32"/>
          <w:szCs w:val="52"/>
          <w:lang w:val="en-US"/>
        </w:rPr>
      </w:pPr>
      <w:r>
        <w:br w:type="page"/>
      </w:r>
    </w:p>
    <w:p w14:paraId="0C8DE0C3" w14:textId="77777777" w:rsidR="00C6027A" w:rsidRPr="006A3B4D" w:rsidRDefault="00C6027A" w:rsidP="00C6027A">
      <w:pPr>
        <w:pStyle w:val="Heading1"/>
        <w:ind w:left="0"/>
        <w:rPr>
          <w:color w:val="EE0000"/>
          <w:sz w:val="24"/>
          <w:szCs w:val="24"/>
        </w:rPr>
      </w:pPr>
      <w:bookmarkStart w:id="4" w:name="_Toc229146889"/>
      <w:bookmarkStart w:id="5" w:name="_Toc229385041"/>
      <w:bookmarkStart w:id="6" w:name="_Toc200573165"/>
      <w:r>
        <w:lastRenderedPageBreak/>
        <w:t>PANEL FORMATION</w:t>
      </w:r>
      <w:bookmarkEnd w:id="4"/>
      <w:bookmarkEnd w:id="5"/>
    </w:p>
    <w:p w14:paraId="39F45682" w14:textId="77777777" w:rsidR="00C6027A" w:rsidRPr="006A3B4D" w:rsidRDefault="00C6027A" w:rsidP="00C6027A">
      <w:pPr>
        <w:spacing w:after="0" w:line="240" w:lineRule="auto"/>
        <w:rPr>
          <w:rFonts w:eastAsia="Times New Roman" w:cstheme="minorHAnsi"/>
          <w:bCs/>
          <w:lang w:val="en-US"/>
        </w:rPr>
      </w:pPr>
      <w:r>
        <w:rPr>
          <w:rFonts w:eastAsia="Times New Roman" w:cstheme="minorHAnsi"/>
          <w:bCs/>
          <w:lang w:val="en-US"/>
        </w:rPr>
        <w:t>Recruitment arrangements to this grade will be on the following basis:</w:t>
      </w:r>
    </w:p>
    <w:p w14:paraId="6DA77F82" w14:textId="77777777" w:rsidR="00C6027A" w:rsidRDefault="00C6027A" w:rsidP="00C6027A">
      <w:pPr>
        <w:spacing w:after="0" w:line="240" w:lineRule="auto"/>
        <w:ind w:left="720" w:firstLine="720"/>
        <w:rPr>
          <w:rFonts w:eastAsia="Times New Roman" w:cstheme="minorHAnsi"/>
          <w:lang w:val="en-US"/>
        </w:rPr>
      </w:pPr>
    </w:p>
    <w:p w14:paraId="4DD3869A" w14:textId="77777777" w:rsidR="00C6027A" w:rsidRPr="006A3B4D" w:rsidRDefault="00C6027A" w:rsidP="001146E2">
      <w:pPr>
        <w:pStyle w:val="ListParagraph"/>
        <w:numPr>
          <w:ilvl w:val="0"/>
          <w:numId w:val="7"/>
        </w:numPr>
        <w:ind w:left="851"/>
        <w:rPr>
          <w:rFonts w:cstheme="minorHAnsi"/>
          <w:lang w:val="en-US"/>
        </w:rPr>
      </w:pPr>
      <w:r>
        <w:rPr>
          <w:rFonts w:ascii="Calibri" w:hAnsi="Calibri" w:cs="Calibri"/>
          <w:lang w:val="en-US"/>
        </w:rPr>
        <w:t>Panel A – 50% confined to employees of the sector.</w:t>
      </w:r>
    </w:p>
    <w:p w14:paraId="46DF9CD5" w14:textId="77777777" w:rsidR="00C6027A" w:rsidRPr="00654BC4" w:rsidRDefault="00C6027A" w:rsidP="001146E2">
      <w:pPr>
        <w:pStyle w:val="ListParagraph"/>
        <w:numPr>
          <w:ilvl w:val="0"/>
          <w:numId w:val="7"/>
        </w:numPr>
        <w:ind w:left="851"/>
        <w:rPr>
          <w:rFonts w:cstheme="minorHAnsi"/>
          <w:lang w:val="en-US"/>
        </w:rPr>
      </w:pPr>
      <w:r>
        <w:rPr>
          <w:rFonts w:ascii="Calibri" w:hAnsi="Calibri" w:cs="Calibri"/>
          <w:lang w:val="en-US"/>
        </w:rPr>
        <w:t>Panel B – 30% open.</w:t>
      </w:r>
    </w:p>
    <w:p w14:paraId="0B907DE2" w14:textId="77777777" w:rsidR="00C6027A" w:rsidRPr="00B46863" w:rsidRDefault="00C6027A" w:rsidP="001146E2">
      <w:pPr>
        <w:pStyle w:val="ListParagraph"/>
        <w:numPr>
          <w:ilvl w:val="0"/>
          <w:numId w:val="7"/>
        </w:numPr>
        <w:ind w:left="851"/>
        <w:rPr>
          <w:rFonts w:cstheme="minorHAnsi"/>
          <w:lang w:val="en-US"/>
        </w:rPr>
      </w:pPr>
      <w:r>
        <w:rPr>
          <w:rFonts w:ascii="Calibri" w:hAnsi="Calibri" w:cs="Calibri"/>
          <w:lang w:val="en-US"/>
        </w:rPr>
        <w:t>Panel C – 20% confined to employees of Wicklow County Council.</w:t>
      </w:r>
    </w:p>
    <w:p w14:paraId="413A0D29" w14:textId="77777777" w:rsidR="00C6027A" w:rsidRDefault="00C6027A" w:rsidP="00C6027A">
      <w:pPr>
        <w:rPr>
          <w:rFonts w:cstheme="minorHAnsi"/>
          <w:lang w:val="en-US"/>
        </w:rPr>
      </w:pPr>
    </w:p>
    <w:p w14:paraId="6B17B15D" w14:textId="77777777" w:rsidR="00C6027A" w:rsidRDefault="00C6027A" w:rsidP="00C6027A">
      <w:pPr>
        <w:spacing w:after="0" w:line="240" w:lineRule="auto"/>
        <w:rPr>
          <w:rFonts w:cstheme="minorHAnsi"/>
          <w:lang w:val="en-US"/>
        </w:rPr>
      </w:pPr>
      <w:r>
        <w:rPr>
          <w:rFonts w:cstheme="minorHAnsi"/>
          <w:lang w:val="en-US"/>
        </w:rPr>
        <w:t xml:space="preserve">The Council will form three sperate panels of suitably qualified candidates to meet the requirements agreed nationally of the ratio of posts to be confined to the local government sector, open, and those confined to </w:t>
      </w:r>
      <w:r w:rsidRPr="00654BC4">
        <w:rPr>
          <w:rFonts w:cstheme="minorHAnsi"/>
          <w:lang w:val="en-US"/>
        </w:rPr>
        <w:t>Wicklow County Council</w:t>
      </w:r>
      <w:r>
        <w:rPr>
          <w:rFonts w:cstheme="minorHAnsi"/>
          <w:lang w:val="en-US"/>
        </w:rPr>
        <w:t xml:space="preserve"> staff.  The order of candidates placed on each of the three panels is determined by where they were placed on the overall Order of Merit List. </w:t>
      </w:r>
    </w:p>
    <w:p w14:paraId="06FC23F7" w14:textId="77777777" w:rsidR="00C6027A" w:rsidRDefault="00C6027A" w:rsidP="00C6027A">
      <w:pPr>
        <w:spacing w:after="0" w:line="240" w:lineRule="auto"/>
        <w:rPr>
          <w:rFonts w:cstheme="minorHAnsi"/>
          <w:lang w:val="en-US"/>
        </w:rPr>
      </w:pPr>
    </w:p>
    <w:p w14:paraId="11FC72DB" w14:textId="77777777" w:rsidR="00C6027A" w:rsidRDefault="00C6027A" w:rsidP="00C6027A">
      <w:pPr>
        <w:spacing w:after="0" w:line="240" w:lineRule="auto"/>
        <w:rPr>
          <w:rFonts w:cstheme="minorHAnsi"/>
          <w:lang w:val="en-US"/>
        </w:rPr>
      </w:pPr>
    </w:p>
    <w:p w14:paraId="1CCEF0E9" w14:textId="77777777" w:rsidR="00C6027A" w:rsidRDefault="00C6027A" w:rsidP="00C6027A">
      <w:pPr>
        <w:spacing w:after="0" w:line="240" w:lineRule="auto"/>
        <w:rPr>
          <w:rFonts w:cstheme="minorHAnsi"/>
          <w:lang w:val="en-US"/>
        </w:rPr>
      </w:pPr>
      <w:bookmarkStart w:id="7" w:name="_Toc229146637"/>
      <w:bookmarkStart w:id="8" w:name="_Toc229146890"/>
      <w:bookmarkStart w:id="9" w:name="_Toc229385042"/>
      <w:r w:rsidRPr="00613454">
        <w:rPr>
          <w:rStyle w:val="Heading2Char"/>
        </w:rPr>
        <w:t>Panel A</w:t>
      </w:r>
      <w:bookmarkEnd w:id="7"/>
      <w:bookmarkEnd w:id="8"/>
      <w:bookmarkEnd w:id="9"/>
      <w:r>
        <w:rPr>
          <w:rFonts w:cstheme="minorHAnsi"/>
          <w:lang w:val="en-US"/>
        </w:rPr>
        <w:t xml:space="preserve"> (Confined to Local Authority Sector) will comprise of successful applicants in order of merit from within the Local Authority Sector only i.e. candidates serving in a local authority or Regional Assembly (where applicable). </w:t>
      </w:r>
    </w:p>
    <w:p w14:paraId="49FCDAB5" w14:textId="77777777" w:rsidR="00C6027A" w:rsidRDefault="00C6027A" w:rsidP="00C6027A">
      <w:pPr>
        <w:spacing w:after="0" w:line="240" w:lineRule="auto"/>
        <w:rPr>
          <w:rFonts w:cstheme="minorHAnsi"/>
          <w:lang w:val="en-US"/>
        </w:rPr>
      </w:pPr>
    </w:p>
    <w:p w14:paraId="045F3736" w14:textId="77777777" w:rsidR="00C6027A" w:rsidRDefault="00C6027A" w:rsidP="00C6027A">
      <w:pPr>
        <w:spacing w:after="0" w:line="240" w:lineRule="auto"/>
        <w:rPr>
          <w:rFonts w:cstheme="minorHAnsi"/>
          <w:lang w:val="en-US"/>
        </w:rPr>
      </w:pPr>
    </w:p>
    <w:p w14:paraId="53D5C3D8" w14:textId="77777777" w:rsidR="00C6027A" w:rsidRDefault="00C6027A" w:rsidP="00C6027A">
      <w:pPr>
        <w:spacing w:after="0" w:line="240" w:lineRule="auto"/>
        <w:rPr>
          <w:rFonts w:cstheme="minorHAnsi"/>
          <w:lang w:val="en-US"/>
        </w:rPr>
      </w:pPr>
      <w:bookmarkStart w:id="10" w:name="_Toc229146638"/>
      <w:bookmarkStart w:id="11" w:name="_Toc229146891"/>
      <w:bookmarkStart w:id="12" w:name="_Toc229385043"/>
      <w:r w:rsidRPr="00613454">
        <w:rPr>
          <w:rStyle w:val="Heading2Char"/>
        </w:rPr>
        <w:t>Panel B</w:t>
      </w:r>
      <w:bookmarkEnd w:id="10"/>
      <w:bookmarkEnd w:id="11"/>
      <w:bookmarkEnd w:id="12"/>
      <w:r>
        <w:rPr>
          <w:rFonts w:cstheme="minorHAnsi"/>
          <w:lang w:val="en-US"/>
        </w:rPr>
        <w:t xml:space="preserve"> (Open) will comprise of all successful applicants in order of merit and may include candidates serving in a local authority, regional assembly and external applicants. </w:t>
      </w:r>
    </w:p>
    <w:p w14:paraId="4AC71C45" w14:textId="77777777" w:rsidR="00C6027A" w:rsidRDefault="00C6027A" w:rsidP="00C6027A">
      <w:pPr>
        <w:spacing w:after="0" w:line="240" w:lineRule="auto"/>
        <w:rPr>
          <w:rFonts w:cstheme="minorHAnsi"/>
          <w:lang w:val="en-US"/>
        </w:rPr>
      </w:pPr>
      <w:r>
        <w:rPr>
          <w:rFonts w:cstheme="minorHAnsi"/>
          <w:lang w:val="en-US"/>
        </w:rPr>
        <w:t xml:space="preserve"> </w:t>
      </w:r>
    </w:p>
    <w:p w14:paraId="539464FF" w14:textId="77777777" w:rsidR="00C6027A" w:rsidRDefault="00C6027A" w:rsidP="00C6027A">
      <w:pPr>
        <w:spacing w:after="0" w:line="240" w:lineRule="auto"/>
        <w:rPr>
          <w:rFonts w:cstheme="minorHAnsi"/>
          <w:lang w:val="en-US"/>
        </w:rPr>
      </w:pPr>
    </w:p>
    <w:p w14:paraId="7EF373FB" w14:textId="77777777" w:rsidR="00C6027A" w:rsidRDefault="00C6027A" w:rsidP="00C6027A">
      <w:pPr>
        <w:spacing w:after="0" w:line="240" w:lineRule="auto"/>
        <w:rPr>
          <w:rFonts w:cstheme="minorHAnsi"/>
          <w:lang w:val="en-US"/>
        </w:rPr>
      </w:pPr>
      <w:bookmarkStart w:id="13" w:name="_Toc229146639"/>
      <w:bookmarkStart w:id="14" w:name="_Toc229146892"/>
      <w:bookmarkStart w:id="15" w:name="_Toc229385044"/>
      <w:r w:rsidRPr="00613454">
        <w:rPr>
          <w:rStyle w:val="Heading2Char"/>
        </w:rPr>
        <w:t>Panel C</w:t>
      </w:r>
      <w:bookmarkEnd w:id="13"/>
      <w:bookmarkEnd w:id="14"/>
      <w:bookmarkEnd w:id="15"/>
      <w:r>
        <w:rPr>
          <w:rFonts w:cstheme="minorHAnsi"/>
          <w:lang w:val="en-US"/>
        </w:rPr>
        <w:t xml:space="preserve"> (Confined to Wicklow County Council) will comprise of all successful applicants in order of merit from within the recruiting Local Authority i.e., candidates serving in </w:t>
      </w:r>
      <w:r w:rsidRPr="00654BC4">
        <w:rPr>
          <w:rFonts w:cstheme="minorHAnsi"/>
          <w:lang w:val="en-US"/>
        </w:rPr>
        <w:t>Wicklow County Council</w:t>
      </w:r>
      <w:r>
        <w:rPr>
          <w:rFonts w:cstheme="minorHAnsi"/>
          <w:lang w:val="en-US"/>
        </w:rPr>
        <w:t xml:space="preserve">.  </w:t>
      </w:r>
    </w:p>
    <w:p w14:paraId="5CB57338" w14:textId="77777777" w:rsidR="00C6027A" w:rsidRPr="00654BC4" w:rsidRDefault="00C6027A" w:rsidP="00C6027A">
      <w:pPr>
        <w:spacing w:after="0" w:line="240" w:lineRule="auto"/>
        <w:rPr>
          <w:rFonts w:cstheme="minorHAnsi"/>
          <w:lang w:val="en-US"/>
        </w:rPr>
      </w:pPr>
      <w:r>
        <w:rPr>
          <w:rFonts w:cstheme="minorHAnsi"/>
          <w:lang w:val="en-US"/>
        </w:rPr>
        <w:t xml:space="preserve">For the purposes of the above, the sector Panel A is comprehended to include all Local Authorities and the three Regional Assemblies </w:t>
      </w:r>
      <w:r>
        <w:rPr>
          <w:rFonts w:cstheme="minorHAnsi"/>
          <w:b/>
          <w:bCs/>
          <w:lang w:val="en-US"/>
        </w:rPr>
        <w:t>only</w:t>
      </w:r>
      <w:r>
        <w:rPr>
          <w:rFonts w:cstheme="minorHAnsi"/>
          <w:lang w:val="en-US"/>
        </w:rPr>
        <w:t xml:space="preserve">.  Staff who are not existing employees of local authorities or regional assemblies are not eligible to apply for competitions confined to the sector (Panel A) or to the local authority (Panel C).  </w:t>
      </w:r>
    </w:p>
    <w:p w14:paraId="1F48263B" w14:textId="77777777" w:rsidR="00C6027A" w:rsidRDefault="00C6027A">
      <w:pPr>
        <w:rPr>
          <w:rFonts w:ascii="Calibri" w:eastAsia="Calibri" w:hAnsi="Calibri" w:cs="Calibri"/>
          <w:b/>
          <w:bCs/>
          <w:sz w:val="32"/>
          <w:szCs w:val="52"/>
          <w:lang w:val="en-US"/>
        </w:rPr>
      </w:pPr>
      <w:r>
        <w:br w:type="page"/>
      </w:r>
    </w:p>
    <w:p w14:paraId="303DDD50" w14:textId="2C3C45A2" w:rsidR="00142E7E" w:rsidRPr="00D63E28" w:rsidRDefault="00142E7E" w:rsidP="00D63E28">
      <w:pPr>
        <w:pStyle w:val="Heading1"/>
        <w:ind w:left="0"/>
      </w:pPr>
      <w:bookmarkStart w:id="16" w:name="_Toc229385045"/>
      <w:r>
        <w:lastRenderedPageBreak/>
        <w:t>QUALIFICATIONS</w:t>
      </w:r>
      <w:bookmarkEnd w:id="6"/>
      <w:bookmarkEnd w:id="16"/>
    </w:p>
    <w:p w14:paraId="506004C7" w14:textId="77777777" w:rsidR="00142E7E" w:rsidRDefault="00142E7E" w:rsidP="00142E7E">
      <w:pPr>
        <w:autoSpaceDE w:val="0"/>
        <w:autoSpaceDN w:val="0"/>
        <w:adjustRightInd w:val="0"/>
        <w:spacing w:after="0" w:line="240" w:lineRule="auto"/>
        <w:rPr>
          <w:rFonts w:eastAsia="Times New Roman" w:cstheme="minorHAnsi"/>
          <w:b/>
          <w:sz w:val="28"/>
          <w:szCs w:val="28"/>
          <w:lang w:val="en-GB"/>
        </w:rPr>
      </w:pPr>
    </w:p>
    <w:p w14:paraId="0EA42169" w14:textId="77777777" w:rsidR="00142E7E" w:rsidRPr="00AB2C13" w:rsidRDefault="00142E7E" w:rsidP="001146E2">
      <w:pPr>
        <w:numPr>
          <w:ilvl w:val="0"/>
          <w:numId w:val="1"/>
        </w:numPr>
        <w:spacing w:after="0" w:line="240" w:lineRule="auto"/>
        <w:rPr>
          <w:rFonts w:ascii="Calibri" w:eastAsia="Times New Roman" w:hAnsi="Calibri" w:cs="Calibri"/>
          <w:lang w:val="en-US"/>
        </w:rPr>
      </w:pPr>
      <w:bookmarkStart w:id="17" w:name="_Toc200573166"/>
      <w:bookmarkStart w:id="18" w:name="_Toc229385046"/>
      <w:r w:rsidRPr="00201477">
        <w:rPr>
          <w:rStyle w:val="Heading2Char"/>
        </w:rPr>
        <w:t>Character</w:t>
      </w:r>
      <w:bookmarkEnd w:id="17"/>
      <w:bookmarkEnd w:id="18"/>
      <w:r w:rsidRPr="00201477">
        <w:rPr>
          <w:rStyle w:val="Heading2Char"/>
        </w:rPr>
        <w:t xml:space="preserve"> </w:t>
      </w:r>
      <w:r w:rsidRPr="00201477">
        <w:rPr>
          <w:rStyle w:val="Heading2Char"/>
        </w:rPr>
        <w:br/>
      </w:r>
      <w:r w:rsidRPr="00AB2C13">
        <w:rPr>
          <w:rFonts w:ascii="Calibri" w:eastAsia="Times New Roman" w:hAnsi="Calibri" w:cs="Calibri"/>
          <w:lang w:val="en-US"/>
        </w:rPr>
        <w:t>Candidates shall be of good character.</w:t>
      </w:r>
    </w:p>
    <w:p w14:paraId="49A267D3" w14:textId="77777777" w:rsidR="00142E7E" w:rsidRPr="00AB2C13" w:rsidRDefault="00142E7E" w:rsidP="00142E7E">
      <w:pPr>
        <w:spacing w:after="0" w:line="240" w:lineRule="auto"/>
        <w:rPr>
          <w:rFonts w:ascii="Calibri" w:eastAsia="Times New Roman" w:hAnsi="Calibri" w:cs="Calibri"/>
          <w:lang w:val="en-US"/>
        </w:rPr>
      </w:pPr>
    </w:p>
    <w:p w14:paraId="7675E9B5" w14:textId="77777777" w:rsidR="00142E7E" w:rsidRPr="00AB2C13" w:rsidRDefault="00142E7E" w:rsidP="001146E2">
      <w:pPr>
        <w:numPr>
          <w:ilvl w:val="0"/>
          <w:numId w:val="1"/>
        </w:numPr>
        <w:spacing w:after="0" w:line="240" w:lineRule="auto"/>
        <w:rPr>
          <w:rFonts w:ascii="Calibri" w:eastAsia="Times New Roman" w:hAnsi="Calibri" w:cs="Calibri"/>
          <w:lang w:val="en-US"/>
        </w:rPr>
      </w:pPr>
      <w:bookmarkStart w:id="19" w:name="_Toc200573167"/>
      <w:bookmarkStart w:id="20" w:name="_Toc229385047"/>
      <w:r w:rsidRPr="00201477">
        <w:rPr>
          <w:rStyle w:val="Heading2Char"/>
        </w:rPr>
        <w:t>Health</w:t>
      </w:r>
      <w:bookmarkEnd w:id="19"/>
      <w:bookmarkEnd w:id="20"/>
      <w:r w:rsidRPr="00201477">
        <w:rPr>
          <w:rStyle w:val="Heading2Char"/>
        </w:rPr>
        <w:br/>
      </w:r>
      <w:r w:rsidRPr="00AB2C13">
        <w:rPr>
          <w:rFonts w:ascii="Calibri" w:eastAsia="Times New Roman" w:hAnsi="Calibri" w:cs="Calibri"/>
          <w:lang w:val="en-US"/>
        </w:rPr>
        <w:t>Candidates shall in a state of health such as would indicate a reasonable prospect of ability to render regular and efficient service.</w:t>
      </w:r>
    </w:p>
    <w:p w14:paraId="2493BFB7" w14:textId="77777777" w:rsidR="00142E7E" w:rsidRPr="00AB2C13" w:rsidRDefault="00142E7E" w:rsidP="00142E7E">
      <w:pPr>
        <w:spacing w:after="0" w:line="240" w:lineRule="auto"/>
        <w:rPr>
          <w:rFonts w:ascii="Calibri" w:eastAsia="Times New Roman" w:hAnsi="Calibri" w:cs="Calibri"/>
          <w:lang w:val="en-US"/>
        </w:rPr>
      </w:pPr>
    </w:p>
    <w:p w14:paraId="532E85CD" w14:textId="77777777" w:rsidR="00142E7E" w:rsidRPr="00654BC4" w:rsidRDefault="00142E7E" w:rsidP="001146E2">
      <w:pPr>
        <w:numPr>
          <w:ilvl w:val="0"/>
          <w:numId w:val="1"/>
        </w:numPr>
        <w:spacing w:after="0" w:line="240" w:lineRule="auto"/>
        <w:rPr>
          <w:rFonts w:ascii="Calibri" w:eastAsia="Times New Roman" w:hAnsi="Calibri" w:cs="Calibri"/>
          <w:lang w:val="en-US"/>
        </w:rPr>
      </w:pPr>
      <w:bookmarkStart w:id="21" w:name="_Toc200573168"/>
      <w:bookmarkStart w:id="22" w:name="_Toc229385048"/>
      <w:r w:rsidRPr="00201477">
        <w:rPr>
          <w:rStyle w:val="Heading2Char"/>
        </w:rPr>
        <w:t>Education, Experience, etc.</w:t>
      </w:r>
      <w:bookmarkEnd w:id="21"/>
      <w:bookmarkEnd w:id="22"/>
      <w:r w:rsidRPr="00201477">
        <w:rPr>
          <w:rStyle w:val="Heading2Char"/>
        </w:rPr>
        <w:br/>
      </w:r>
      <w:r w:rsidRPr="00AB2C13">
        <w:rPr>
          <w:rFonts w:ascii="Calibri" w:eastAsia="Times New Roman" w:hAnsi="Calibri" w:cs="Calibri"/>
          <w:lang w:val="en-US"/>
        </w:rPr>
        <w:t>Candidates must, on the latest date for receipt of completed application forms</w:t>
      </w:r>
      <w:r w:rsidRPr="00AB2C13">
        <w:rPr>
          <w:rFonts w:ascii="Calibri" w:eastAsia="Times New Roman" w:hAnsi="Calibri" w:cs="Calibri"/>
          <w:spacing w:val="-3"/>
          <w:lang w:val="en-US"/>
        </w:rPr>
        <w:t>:</w:t>
      </w:r>
    </w:p>
    <w:p w14:paraId="75E01BF3" w14:textId="77777777" w:rsidR="00654BC4" w:rsidRDefault="00654BC4" w:rsidP="00654BC4">
      <w:pPr>
        <w:pStyle w:val="ListParagraph"/>
        <w:ind w:left="1274"/>
        <w:rPr>
          <w:rFonts w:ascii="Calibri" w:hAnsi="Calibri" w:cs="Calibri"/>
          <w:lang w:val="en-US"/>
        </w:rPr>
      </w:pPr>
    </w:p>
    <w:p w14:paraId="4F2BE27C" w14:textId="5D486D5E" w:rsidR="000261D0" w:rsidRDefault="00654BC4" w:rsidP="000261D0">
      <w:pPr>
        <w:pStyle w:val="ListParagraph"/>
        <w:ind w:left="1274"/>
        <w:rPr>
          <w:rFonts w:ascii="Calibri" w:hAnsi="Calibri" w:cs="Calibri"/>
          <w:b/>
          <w:bCs/>
          <w:u w:val="single"/>
          <w:lang w:val="en-US"/>
        </w:rPr>
      </w:pPr>
      <w:r>
        <w:rPr>
          <w:rFonts w:ascii="Calibri" w:hAnsi="Calibri" w:cs="Calibri"/>
          <w:b/>
          <w:bCs/>
          <w:u w:val="single"/>
          <w:lang w:val="en-US"/>
        </w:rPr>
        <w:t>Applicants to Panel B (Open)</w:t>
      </w:r>
    </w:p>
    <w:p w14:paraId="34501659" w14:textId="77777777" w:rsidR="00EF0311" w:rsidRPr="00265567" w:rsidRDefault="00EF0311" w:rsidP="001146E2">
      <w:pPr>
        <w:numPr>
          <w:ilvl w:val="0"/>
          <w:numId w:val="12"/>
        </w:numPr>
        <w:spacing w:after="0" w:line="240" w:lineRule="auto"/>
        <w:ind w:left="1152" w:hanging="585"/>
        <w:contextualSpacing/>
        <w:jc w:val="both"/>
        <w:rPr>
          <w:rFonts w:ascii="Calibri" w:eastAsia="Times New Roman" w:hAnsi="Calibri" w:cs="Times New Roman"/>
          <w:b/>
        </w:rPr>
      </w:pPr>
      <w:r w:rsidRPr="004439B6">
        <w:rPr>
          <w:rFonts w:ascii="Calibri" w:eastAsia="Times New Roman" w:hAnsi="Calibri" w:cs="Times New Roman"/>
        </w:rPr>
        <w:t>(a)</w:t>
      </w:r>
      <w:r w:rsidRPr="004439B6">
        <w:rPr>
          <w:rFonts w:ascii="Calibri" w:eastAsia="Times New Roman" w:hAnsi="Calibri" w:cs="Times New Roman"/>
        </w:rPr>
        <w:tab/>
      </w:r>
      <w:r>
        <w:rPr>
          <w:rFonts w:ascii="Calibri" w:eastAsia="Times New Roman" w:hAnsi="Calibri" w:cs="Times New Roman"/>
        </w:rPr>
        <w:tab/>
      </w:r>
      <w:r w:rsidRPr="004439B6">
        <w:rPr>
          <w:rFonts w:ascii="Calibri" w:eastAsia="Times New Roman" w:hAnsi="Calibri" w:cs="Times New Roman"/>
        </w:rPr>
        <w:t>have obtained at least Grade D (or a Pass), in Higher or Ordinary Level, in five subjects (or four  subjects if Irish is included) from the approved list of subjects in the Department of Education Established Leaving Certificate Examination or Leaving Certificate Vocational Programme Including Irish and/or English and one of the following:  Mathematics, Accounting, Busin</w:t>
      </w:r>
      <w:r>
        <w:rPr>
          <w:rFonts w:ascii="Calibri" w:eastAsia="Times New Roman" w:hAnsi="Calibri" w:cs="Times New Roman"/>
        </w:rPr>
        <w:t xml:space="preserve">ess Organisation or Economics, </w:t>
      </w:r>
    </w:p>
    <w:p w14:paraId="7F762D1E" w14:textId="77777777" w:rsidR="00EF0311" w:rsidRDefault="00EF0311" w:rsidP="00EF0311">
      <w:pPr>
        <w:spacing w:after="0" w:line="240" w:lineRule="auto"/>
        <w:ind w:left="1152" w:hanging="585"/>
        <w:contextualSpacing/>
        <w:jc w:val="both"/>
        <w:rPr>
          <w:rFonts w:ascii="Calibri" w:eastAsia="Times New Roman" w:hAnsi="Calibri" w:cs="Times New Roman"/>
        </w:rPr>
      </w:pPr>
    </w:p>
    <w:p w14:paraId="73ADE177" w14:textId="77777777" w:rsidR="00EF0311" w:rsidRDefault="00EF0311" w:rsidP="00EF0311">
      <w:pPr>
        <w:spacing w:after="0" w:line="240" w:lineRule="auto"/>
        <w:ind w:left="864" w:firstLine="288"/>
        <w:contextualSpacing/>
        <w:jc w:val="both"/>
        <w:rPr>
          <w:rFonts w:ascii="Calibri" w:eastAsia="Times New Roman" w:hAnsi="Calibri" w:cs="Times New Roman"/>
          <w:b/>
        </w:rPr>
      </w:pPr>
      <w:r>
        <w:rPr>
          <w:rFonts w:ascii="Calibri" w:eastAsia="Times New Roman" w:hAnsi="Calibri" w:cs="Times New Roman"/>
          <w:b/>
        </w:rPr>
        <w:t>AND</w:t>
      </w:r>
    </w:p>
    <w:p w14:paraId="70AF7EF3" w14:textId="77777777" w:rsidR="00EF0311" w:rsidRPr="00FB15FF" w:rsidRDefault="00EF0311" w:rsidP="00EF0311">
      <w:pPr>
        <w:spacing w:after="0" w:line="240" w:lineRule="auto"/>
        <w:ind w:left="432" w:hanging="585"/>
        <w:contextualSpacing/>
        <w:jc w:val="both"/>
        <w:rPr>
          <w:rFonts w:ascii="Calibri" w:eastAsia="Times New Roman" w:hAnsi="Calibri" w:cs="Times New Roman"/>
          <w:b/>
        </w:rPr>
      </w:pPr>
    </w:p>
    <w:p w14:paraId="17A61FB3" w14:textId="77777777" w:rsidR="00EF0311" w:rsidRDefault="00EF0311" w:rsidP="00EF0311">
      <w:pPr>
        <w:spacing w:after="0" w:line="240" w:lineRule="auto"/>
        <w:ind w:left="1152" w:hanging="585"/>
        <w:jc w:val="both"/>
        <w:rPr>
          <w:rFonts w:ascii="Calibri" w:eastAsia="Times New Roman" w:hAnsi="Calibri" w:cs="Times New Roman"/>
        </w:rPr>
      </w:pPr>
      <w:r>
        <w:rPr>
          <w:rFonts w:ascii="Calibri" w:eastAsia="Times New Roman" w:hAnsi="Calibri" w:cs="Times New Roman"/>
        </w:rPr>
        <w:t xml:space="preserve">(b) </w:t>
      </w:r>
      <w:r>
        <w:rPr>
          <w:rFonts w:ascii="Calibri" w:eastAsia="Times New Roman" w:hAnsi="Calibri" w:cs="Times New Roman"/>
        </w:rPr>
        <w:tab/>
        <w:t>h</w:t>
      </w:r>
      <w:r w:rsidRPr="004439B6">
        <w:rPr>
          <w:rFonts w:ascii="Calibri" w:eastAsia="Times New Roman" w:hAnsi="Calibri" w:cs="Times New Roman"/>
        </w:rPr>
        <w:t>ave obtained at least Grade C (or Honours) in higher level (or Honours) papers in three subjects in that examination (or two subjects if Irish and/or one of the following is included:  Mathematics, Accounting, Business Organisation or Economics)</w:t>
      </w:r>
      <w:r>
        <w:rPr>
          <w:rFonts w:ascii="Calibri" w:eastAsia="Times New Roman" w:hAnsi="Calibri" w:cs="Times New Roman"/>
        </w:rPr>
        <w:t>,</w:t>
      </w:r>
      <w:r w:rsidRPr="004439B6">
        <w:rPr>
          <w:rFonts w:ascii="Calibri" w:eastAsia="Times New Roman" w:hAnsi="Calibri" w:cs="Times New Roman"/>
        </w:rPr>
        <w:t xml:space="preserve"> </w:t>
      </w:r>
    </w:p>
    <w:p w14:paraId="5B1ACD66" w14:textId="77777777" w:rsidR="00EF0311" w:rsidRDefault="00EF0311" w:rsidP="00EF0311">
      <w:pPr>
        <w:spacing w:after="0" w:line="240" w:lineRule="auto"/>
        <w:ind w:left="1152" w:hanging="585"/>
        <w:jc w:val="both"/>
        <w:rPr>
          <w:rFonts w:ascii="Calibri" w:eastAsia="Times New Roman" w:hAnsi="Calibri" w:cs="Times New Roman"/>
        </w:rPr>
      </w:pPr>
    </w:p>
    <w:p w14:paraId="2E46A4D0" w14:textId="77777777" w:rsidR="00EF0311" w:rsidRDefault="00EF0311" w:rsidP="00EF0311">
      <w:pPr>
        <w:spacing w:after="0" w:line="240" w:lineRule="auto"/>
        <w:ind w:left="864" w:firstLine="288"/>
        <w:jc w:val="both"/>
        <w:rPr>
          <w:rFonts w:ascii="Calibri" w:eastAsia="Times New Roman" w:hAnsi="Calibri" w:cs="Times New Roman"/>
          <w:b/>
        </w:rPr>
      </w:pPr>
      <w:r w:rsidRPr="004439B6">
        <w:rPr>
          <w:rFonts w:ascii="Calibri" w:eastAsia="Times New Roman" w:hAnsi="Calibri" w:cs="Times New Roman"/>
          <w:b/>
        </w:rPr>
        <w:t>or</w:t>
      </w:r>
      <w:r>
        <w:rPr>
          <w:rFonts w:ascii="Calibri" w:eastAsia="Times New Roman" w:hAnsi="Calibri" w:cs="Times New Roman"/>
          <w:b/>
        </w:rPr>
        <w:t xml:space="preserve"> </w:t>
      </w:r>
    </w:p>
    <w:p w14:paraId="672D8279" w14:textId="77777777" w:rsidR="00EF0311" w:rsidRPr="004439B6" w:rsidRDefault="00EF0311" w:rsidP="00EF0311">
      <w:pPr>
        <w:spacing w:after="0" w:line="240" w:lineRule="auto"/>
        <w:ind w:left="1152" w:hanging="585"/>
        <w:jc w:val="both"/>
        <w:rPr>
          <w:rFonts w:ascii="Calibri" w:eastAsia="Times New Roman" w:hAnsi="Calibri" w:cs="Times New Roman"/>
        </w:rPr>
      </w:pPr>
    </w:p>
    <w:p w14:paraId="57F33DAA" w14:textId="77777777" w:rsidR="00EF0311" w:rsidRPr="009F59C4" w:rsidRDefault="00EF0311" w:rsidP="001146E2">
      <w:pPr>
        <w:numPr>
          <w:ilvl w:val="0"/>
          <w:numId w:val="12"/>
        </w:numPr>
        <w:spacing w:after="0" w:line="240" w:lineRule="auto"/>
        <w:ind w:left="993" w:hanging="426"/>
        <w:contextualSpacing/>
        <w:rPr>
          <w:rFonts w:ascii="Calibri" w:eastAsia="Times New Roman" w:hAnsi="Calibri" w:cs="Times New Roman"/>
          <w:b/>
        </w:rPr>
      </w:pPr>
      <w:r>
        <w:rPr>
          <w:rFonts w:ascii="Calibri" w:eastAsia="Times New Roman" w:hAnsi="Calibri" w:cs="Times New Roman"/>
        </w:rPr>
        <w:t xml:space="preserve">  </w:t>
      </w:r>
      <w:r w:rsidRPr="004439B6">
        <w:rPr>
          <w:rFonts w:ascii="Calibri" w:eastAsia="Times New Roman" w:hAnsi="Calibri" w:cs="Times New Roman"/>
        </w:rPr>
        <w:t xml:space="preserve">have obtained a comparable standard in an equivalent examination, </w:t>
      </w:r>
    </w:p>
    <w:p w14:paraId="29917734" w14:textId="77777777" w:rsidR="00EF0311" w:rsidRPr="009F59C4" w:rsidRDefault="00EF0311" w:rsidP="00EF0311">
      <w:pPr>
        <w:spacing w:after="0" w:line="240" w:lineRule="auto"/>
        <w:ind w:left="993" w:hanging="426"/>
        <w:contextualSpacing/>
        <w:rPr>
          <w:rFonts w:ascii="Calibri" w:eastAsia="Times New Roman" w:hAnsi="Calibri" w:cs="Times New Roman"/>
          <w:b/>
        </w:rPr>
      </w:pPr>
    </w:p>
    <w:p w14:paraId="4C96D491" w14:textId="12C99BF5" w:rsidR="00EF0311" w:rsidRDefault="00EF0311" w:rsidP="00EF0311">
      <w:pPr>
        <w:spacing w:after="0" w:line="240" w:lineRule="auto"/>
        <w:ind w:left="993" w:hanging="426"/>
        <w:contextualSpacing/>
        <w:rPr>
          <w:rFonts w:ascii="Calibri" w:eastAsia="Times New Roman" w:hAnsi="Calibri" w:cs="Times New Roman"/>
          <w:b/>
        </w:rPr>
      </w:pPr>
      <w:r>
        <w:rPr>
          <w:rFonts w:ascii="Calibri" w:eastAsia="Times New Roman" w:hAnsi="Calibri" w:cs="Times New Roman"/>
          <w:b/>
        </w:rPr>
        <w:t xml:space="preserve">   </w:t>
      </w:r>
      <w:r>
        <w:rPr>
          <w:rFonts w:ascii="Calibri" w:eastAsia="Times New Roman" w:hAnsi="Calibri" w:cs="Times New Roman"/>
          <w:b/>
        </w:rPr>
        <w:tab/>
        <w:t xml:space="preserve"> </w:t>
      </w:r>
      <w:r w:rsidRPr="004439B6">
        <w:rPr>
          <w:rFonts w:ascii="Calibri" w:eastAsia="Times New Roman" w:hAnsi="Calibri" w:cs="Times New Roman"/>
          <w:b/>
        </w:rPr>
        <w:t>or</w:t>
      </w:r>
    </w:p>
    <w:p w14:paraId="51658DE0" w14:textId="77777777" w:rsidR="00EF0311" w:rsidRPr="004439B6" w:rsidRDefault="00EF0311" w:rsidP="00EF0311">
      <w:pPr>
        <w:spacing w:after="0" w:line="240" w:lineRule="auto"/>
        <w:ind w:left="360" w:hanging="426"/>
        <w:rPr>
          <w:rFonts w:ascii="Calibri" w:eastAsia="Times New Roman" w:hAnsi="Calibri" w:cs="Times New Roman"/>
        </w:rPr>
      </w:pPr>
    </w:p>
    <w:p w14:paraId="4000A3FD" w14:textId="77777777" w:rsidR="00EF0311" w:rsidRPr="009F59C4" w:rsidRDefault="00EF0311" w:rsidP="001146E2">
      <w:pPr>
        <w:pStyle w:val="ListParagraph"/>
        <w:numPr>
          <w:ilvl w:val="0"/>
          <w:numId w:val="12"/>
        </w:numPr>
        <w:ind w:hanging="426"/>
        <w:contextualSpacing/>
        <w:rPr>
          <w:rFonts w:ascii="Calibri" w:hAnsi="Calibri" w:cs="Times New Roman"/>
          <w:sz w:val="22"/>
          <w:szCs w:val="22"/>
        </w:rPr>
      </w:pPr>
      <w:r w:rsidRPr="009F59C4">
        <w:rPr>
          <w:rFonts w:ascii="Calibri" w:hAnsi="Calibri" w:cs="Times New Roman"/>
          <w:sz w:val="22"/>
          <w:szCs w:val="22"/>
        </w:rPr>
        <w:t>hold a third level qualification of at least degree standard.</w:t>
      </w:r>
    </w:p>
    <w:p w14:paraId="73A0040A" w14:textId="77777777" w:rsidR="00EF0311" w:rsidRPr="004439B6" w:rsidRDefault="00EF0311" w:rsidP="00EF0311">
      <w:pPr>
        <w:ind w:left="720" w:hanging="426"/>
        <w:contextualSpacing/>
        <w:rPr>
          <w:rFonts w:ascii="Calibri" w:eastAsia="Times New Roman" w:hAnsi="Calibri" w:cs="Times New Roman"/>
        </w:rPr>
      </w:pPr>
    </w:p>
    <w:p w14:paraId="5CC7D962" w14:textId="77777777" w:rsidR="00EF0311" w:rsidRPr="004439B6" w:rsidRDefault="00EF0311" w:rsidP="001146E2">
      <w:pPr>
        <w:widowControl w:val="0"/>
        <w:numPr>
          <w:ilvl w:val="0"/>
          <w:numId w:val="12"/>
        </w:numPr>
        <w:tabs>
          <w:tab w:val="left" w:pos="720"/>
        </w:tabs>
        <w:spacing w:after="0" w:line="240" w:lineRule="auto"/>
        <w:ind w:hanging="426"/>
        <w:contextualSpacing/>
        <w:jc w:val="both"/>
        <w:rPr>
          <w:rFonts w:cstheme="minorHAnsi"/>
        </w:rPr>
      </w:pPr>
      <w:r w:rsidRPr="004439B6">
        <w:rPr>
          <w:rFonts w:cstheme="minorHAnsi"/>
        </w:rPr>
        <w:t xml:space="preserve">       </w:t>
      </w:r>
      <w:r>
        <w:rPr>
          <w:rFonts w:cstheme="minorHAnsi"/>
        </w:rPr>
        <w:t xml:space="preserve"> </w:t>
      </w:r>
      <w:r w:rsidRPr="004439B6">
        <w:rPr>
          <w:rFonts w:cstheme="minorHAnsi"/>
        </w:rPr>
        <w:t>shall have satisfactory experience in administrative procedures, including adequate practical experience in work of an executive nature, office organisation and control of staff.</w:t>
      </w:r>
    </w:p>
    <w:p w14:paraId="79EB7836" w14:textId="77777777" w:rsidR="00EF0311" w:rsidRPr="004439B6" w:rsidRDefault="00EF0311" w:rsidP="00EF0311">
      <w:pPr>
        <w:spacing w:after="0" w:line="240" w:lineRule="auto"/>
        <w:ind w:left="1080"/>
        <w:contextualSpacing/>
        <w:rPr>
          <w:rFonts w:ascii="Calibri" w:eastAsia="Times New Roman" w:hAnsi="Calibri" w:cs="Times New Roman"/>
        </w:rPr>
      </w:pPr>
    </w:p>
    <w:p w14:paraId="7B9AE46C" w14:textId="52000C16" w:rsidR="00EF0311" w:rsidRDefault="00EF0311" w:rsidP="00EF0311">
      <w:pPr>
        <w:pStyle w:val="ListParagraph"/>
        <w:ind w:left="1274"/>
        <w:rPr>
          <w:rFonts w:ascii="Calibri" w:hAnsi="Calibri" w:cs="Calibri"/>
          <w:b/>
          <w:bCs/>
          <w:u w:val="single"/>
          <w:lang w:val="en-US"/>
        </w:rPr>
      </w:pPr>
      <w:r>
        <w:rPr>
          <w:rFonts w:ascii="Calibri" w:hAnsi="Calibri" w:cs="Calibri"/>
          <w:b/>
          <w:bCs/>
          <w:u w:val="single"/>
          <w:lang w:val="en-US"/>
        </w:rPr>
        <w:t>Confined Competition (Panel A)</w:t>
      </w:r>
    </w:p>
    <w:p w14:paraId="2B42E14D" w14:textId="69BE6371" w:rsidR="00EF0311" w:rsidRPr="0010665F" w:rsidRDefault="00EF0311" w:rsidP="001146E2">
      <w:pPr>
        <w:widowControl w:val="0"/>
        <w:numPr>
          <w:ilvl w:val="0"/>
          <w:numId w:val="12"/>
        </w:numPr>
        <w:tabs>
          <w:tab w:val="left" w:pos="720"/>
        </w:tabs>
        <w:spacing w:after="0" w:line="240" w:lineRule="auto"/>
        <w:ind w:hanging="371"/>
        <w:contextualSpacing/>
        <w:jc w:val="both"/>
        <w:rPr>
          <w:rFonts w:cstheme="minorHAnsi"/>
          <w:b/>
        </w:rPr>
      </w:pPr>
      <w:r>
        <w:rPr>
          <w:rFonts w:cstheme="minorHAnsi"/>
        </w:rPr>
        <w:t xml:space="preserve">(a)  </w:t>
      </w:r>
      <w:r w:rsidRPr="0010665F">
        <w:rPr>
          <w:rFonts w:cstheme="minorHAnsi"/>
        </w:rPr>
        <w:t xml:space="preserve">be a serving employee in a local authority, or a regional assembly and have no less than </w:t>
      </w:r>
      <w:r>
        <w:rPr>
          <w:rFonts w:cstheme="minorHAnsi"/>
        </w:rPr>
        <w:t xml:space="preserve"> </w:t>
      </w:r>
      <w:r w:rsidRPr="0010665F">
        <w:rPr>
          <w:rFonts w:cstheme="minorHAnsi"/>
        </w:rPr>
        <w:t xml:space="preserve">two years’ satisfactory experience in a post of Clerical Officer or analogous post, </w:t>
      </w:r>
    </w:p>
    <w:p w14:paraId="091D5CE0" w14:textId="4680B1AD" w:rsidR="00EF0311" w:rsidRDefault="00EF0311" w:rsidP="00EF0311">
      <w:pPr>
        <w:widowControl w:val="0"/>
        <w:tabs>
          <w:tab w:val="left" w:pos="720"/>
        </w:tabs>
        <w:spacing w:after="0" w:line="240" w:lineRule="auto"/>
        <w:ind w:left="1080"/>
        <w:contextualSpacing/>
        <w:jc w:val="both"/>
        <w:rPr>
          <w:rFonts w:cstheme="minorHAnsi"/>
          <w:b/>
        </w:rPr>
      </w:pPr>
    </w:p>
    <w:p w14:paraId="476DE7D7" w14:textId="549C3EAD" w:rsidR="00EF0311" w:rsidRDefault="00EF0311" w:rsidP="00EF0311">
      <w:pPr>
        <w:widowControl w:val="0"/>
        <w:tabs>
          <w:tab w:val="left" w:pos="720"/>
        </w:tabs>
        <w:spacing w:after="0" w:line="240" w:lineRule="auto"/>
        <w:ind w:left="1080" w:hanging="371"/>
        <w:contextualSpacing/>
        <w:jc w:val="both"/>
        <w:rPr>
          <w:rFonts w:cstheme="minorHAnsi"/>
          <w:b/>
        </w:rPr>
      </w:pPr>
      <w:r>
        <w:rPr>
          <w:rFonts w:cstheme="minorHAnsi"/>
          <w:b/>
        </w:rPr>
        <w:t>AND</w:t>
      </w:r>
    </w:p>
    <w:p w14:paraId="5E63F527" w14:textId="77777777" w:rsidR="00EF0311" w:rsidRPr="004439B6" w:rsidRDefault="00EF0311" w:rsidP="00EF0311">
      <w:pPr>
        <w:widowControl w:val="0"/>
        <w:tabs>
          <w:tab w:val="left" w:pos="720"/>
        </w:tabs>
        <w:spacing w:after="0" w:line="240" w:lineRule="auto"/>
        <w:ind w:left="360"/>
        <w:contextualSpacing/>
        <w:jc w:val="both"/>
        <w:rPr>
          <w:rFonts w:cstheme="minorHAnsi"/>
          <w:b/>
        </w:rPr>
      </w:pPr>
    </w:p>
    <w:p w14:paraId="3BC0AF09" w14:textId="77777777" w:rsidR="00EF0311" w:rsidRPr="00C6027A" w:rsidRDefault="00EF0311" w:rsidP="00EF0311">
      <w:pPr>
        <w:widowControl w:val="0"/>
        <w:tabs>
          <w:tab w:val="left" w:pos="720"/>
        </w:tabs>
        <w:spacing w:after="0" w:line="240" w:lineRule="auto"/>
        <w:ind w:left="720"/>
        <w:jc w:val="both"/>
        <w:rPr>
          <w:rFonts w:cstheme="minorHAnsi"/>
        </w:rPr>
      </w:pPr>
      <w:r>
        <w:rPr>
          <w:rFonts w:cstheme="minorHAnsi"/>
        </w:rPr>
        <w:t xml:space="preserve">       </w:t>
      </w:r>
      <w:r w:rsidRPr="00C6027A">
        <w:rPr>
          <w:rFonts w:cstheme="minorHAnsi"/>
        </w:rPr>
        <w:t>(b)  have satisfactory experience in administrative procedures, including adequate</w:t>
      </w:r>
    </w:p>
    <w:p w14:paraId="6A07CC40" w14:textId="77777777" w:rsidR="00EF0311" w:rsidRPr="00C6027A" w:rsidRDefault="00EF0311" w:rsidP="00EF0311">
      <w:pPr>
        <w:widowControl w:val="0"/>
        <w:tabs>
          <w:tab w:val="left" w:pos="720"/>
        </w:tabs>
        <w:spacing w:after="0" w:line="240" w:lineRule="auto"/>
        <w:ind w:left="720"/>
        <w:jc w:val="both"/>
        <w:rPr>
          <w:rFonts w:cstheme="minorHAnsi"/>
        </w:rPr>
      </w:pPr>
      <w:r w:rsidRPr="00C6027A">
        <w:rPr>
          <w:rFonts w:cstheme="minorHAnsi"/>
        </w:rPr>
        <w:t xml:space="preserve">        </w:t>
      </w:r>
      <w:r w:rsidRPr="00C6027A">
        <w:rPr>
          <w:rFonts w:cstheme="minorHAnsi"/>
        </w:rPr>
        <w:tab/>
        <w:t>practical experience in work of an executive nature, office organisation and control of</w:t>
      </w:r>
    </w:p>
    <w:p w14:paraId="14F8F478" w14:textId="2803CE03" w:rsidR="00EF0311" w:rsidRDefault="00EF0311" w:rsidP="00DE2638">
      <w:pPr>
        <w:widowControl w:val="0"/>
        <w:tabs>
          <w:tab w:val="left" w:pos="720"/>
        </w:tabs>
        <w:spacing w:after="0" w:line="240" w:lineRule="auto"/>
        <w:ind w:left="720"/>
        <w:jc w:val="both"/>
        <w:rPr>
          <w:rFonts w:ascii="Calibri" w:hAnsi="Calibri" w:cs="Calibri"/>
          <w:lang w:val="en-US"/>
        </w:rPr>
      </w:pPr>
      <w:r w:rsidRPr="00C6027A">
        <w:rPr>
          <w:rFonts w:cstheme="minorHAnsi"/>
        </w:rPr>
        <w:t xml:space="preserve">        </w:t>
      </w:r>
      <w:r w:rsidRPr="00C6027A">
        <w:rPr>
          <w:rFonts w:cstheme="minorHAnsi"/>
        </w:rPr>
        <w:tab/>
        <w:t>staff.</w:t>
      </w:r>
      <w:r>
        <w:rPr>
          <w:rFonts w:cstheme="minorHAnsi"/>
        </w:rPr>
        <w:t xml:space="preserve"> </w:t>
      </w:r>
    </w:p>
    <w:p w14:paraId="358F1ED0" w14:textId="77777777" w:rsidR="00EF0311" w:rsidRDefault="00EF0311" w:rsidP="00EF0311">
      <w:pPr>
        <w:spacing w:after="0" w:line="240" w:lineRule="auto"/>
        <w:rPr>
          <w:rFonts w:ascii="Calibri" w:hAnsi="Calibri" w:cs="Calibri"/>
          <w:lang w:val="en-US"/>
        </w:rPr>
      </w:pPr>
    </w:p>
    <w:p w14:paraId="1B84DE48" w14:textId="77777777" w:rsidR="00EF0311" w:rsidRDefault="00EF0311" w:rsidP="00EF0311">
      <w:pPr>
        <w:spacing w:after="0" w:line="240" w:lineRule="auto"/>
        <w:rPr>
          <w:rFonts w:ascii="Calibri" w:hAnsi="Calibri" w:cs="Calibri"/>
          <w:lang w:val="en-US"/>
        </w:rPr>
      </w:pPr>
    </w:p>
    <w:p w14:paraId="79AB362C" w14:textId="77777777" w:rsidR="00C6027A" w:rsidRDefault="00C6027A" w:rsidP="00EF0311">
      <w:pPr>
        <w:spacing w:after="0" w:line="240" w:lineRule="auto"/>
        <w:rPr>
          <w:rFonts w:ascii="Calibri" w:hAnsi="Calibri" w:cs="Calibri"/>
          <w:lang w:val="en-US"/>
        </w:rPr>
      </w:pPr>
    </w:p>
    <w:p w14:paraId="59210449" w14:textId="77777777" w:rsidR="003B1DB9" w:rsidRDefault="003B1DB9" w:rsidP="00EF0311">
      <w:pPr>
        <w:spacing w:after="0" w:line="240" w:lineRule="auto"/>
        <w:rPr>
          <w:rFonts w:ascii="Calibri" w:hAnsi="Calibri" w:cs="Calibri"/>
          <w:lang w:val="en-US"/>
        </w:rPr>
      </w:pPr>
    </w:p>
    <w:p w14:paraId="7E23B5F3" w14:textId="0D62EBB1" w:rsidR="00EF0311" w:rsidRDefault="00EF0311" w:rsidP="00EF0311">
      <w:pPr>
        <w:pStyle w:val="ListParagraph"/>
        <w:ind w:left="1274"/>
        <w:rPr>
          <w:rFonts w:ascii="Calibri" w:hAnsi="Calibri" w:cs="Calibri"/>
          <w:b/>
          <w:bCs/>
          <w:u w:val="single"/>
          <w:lang w:val="en-US"/>
        </w:rPr>
      </w:pPr>
      <w:r>
        <w:rPr>
          <w:rFonts w:ascii="Calibri" w:hAnsi="Calibri" w:cs="Calibri"/>
          <w:b/>
          <w:bCs/>
          <w:u w:val="single"/>
          <w:lang w:val="en-US"/>
        </w:rPr>
        <w:lastRenderedPageBreak/>
        <w:t>Confined Competition (Panel C)</w:t>
      </w:r>
    </w:p>
    <w:p w14:paraId="44283777" w14:textId="5B69551B" w:rsidR="00EF0311" w:rsidRPr="0010665F" w:rsidRDefault="00EF0311" w:rsidP="001146E2">
      <w:pPr>
        <w:widowControl w:val="0"/>
        <w:numPr>
          <w:ilvl w:val="0"/>
          <w:numId w:val="13"/>
        </w:numPr>
        <w:tabs>
          <w:tab w:val="left" w:pos="720"/>
        </w:tabs>
        <w:spacing w:after="0" w:line="240" w:lineRule="auto"/>
        <w:contextualSpacing/>
        <w:jc w:val="both"/>
        <w:rPr>
          <w:rFonts w:cstheme="minorHAnsi"/>
          <w:b/>
        </w:rPr>
      </w:pPr>
      <w:r>
        <w:rPr>
          <w:rFonts w:cstheme="minorHAnsi"/>
        </w:rPr>
        <w:t xml:space="preserve">(a)  </w:t>
      </w:r>
      <w:r w:rsidRPr="0010665F">
        <w:rPr>
          <w:rFonts w:cstheme="minorHAnsi"/>
        </w:rPr>
        <w:t xml:space="preserve">be a serving employee </w:t>
      </w:r>
      <w:r>
        <w:rPr>
          <w:rFonts w:cstheme="minorHAnsi"/>
        </w:rPr>
        <w:t xml:space="preserve">of </w:t>
      </w:r>
      <w:r w:rsidRPr="00EF0311">
        <w:rPr>
          <w:rFonts w:cstheme="minorHAnsi"/>
        </w:rPr>
        <w:t>Wicklow County Council</w:t>
      </w:r>
      <w:r w:rsidRPr="0010665F">
        <w:rPr>
          <w:rFonts w:cstheme="minorHAnsi"/>
        </w:rPr>
        <w:t xml:space="preserve">, </w:t>
      </w:r>
      <w:r>
        <w:rPr>
          <w:rFonts w:cstheme="minorHAnsi"/>
        </w:rPr>
        <w:t xml:space="preserve">and have not less than two years’ satisfactory experience in a post of </w:t>
      </w:r>
      <w:r w:rsidRPr="00DE2638">
        <w:rPr>
          <w:rFonts w:cstheme="minorHAnsi"/>
        </w:rPr>
        <w:t>Clerical Officer or</w:t>
      </w:r>
      <w:r>
        <w:rPr>
          <w:rFonts w:cstheme="minorHAnsi"/>
        </w:rPr>
        <w:t xml:space="preserve"> analogous post.</w:t>
      </w:r>
      <w:r w:rsidRPr="0010665F">
        <w:rPr>
          <w:rFonts w:cstheme="minorHAnsi"/>
        </w:rPr>
        <w:t xml:space="preserve"> </w:t>
      </w:r>
    </w:p>
    <w:p w14:paraId="55E4BAC7" w14:textId="77777777" w:rsidR="00EF0311" w:rsidRDefault="00EF0311" w:rsidP="00EF0311">
      <w:pPr>
        <w:widowControl w:val="0"/>
        <w:tabs>
          <w:tab w:val="left" w:pos="720"/>
        </w:tabs>
        <w:spacing w:after="0" w:line="240" w:lineRule="auto"/>
        <w:ind w:left="1080"/>
        <w:contextualSpacing/>
        <w:jc w:val="both"/>
        <w:rPr>
          <w:rFonts w:cstheme="minorHAnsi"/>
          <w:b/>
        </w:rPr>
      </w:pPr>
    </w:p>
    <w:p w14:paraId="42DE495F" w14:textId="77777777" w:rsidR="00EF0311" w:rsidRDefault="00EF0311" w:rsidP="00EF0311">
      <w:pPr>
        <w:widowControl w:val="0"/>
        <w:tabs>
          <w:tab w:val="left" w:pos="720"/>
        </w:tabs>
        <w:spacing w:after="0" w:line="240" w:lineRule="auto"/>
        <w:ind w:left="1080" w:hanging="371"/>
        <w:contextualSpacing/>
        <w:jc w:val="both"/>
        <w:rPr>
          <w:rFonts w:cstheme="minorHAnsi"/>
          <w:b/>
        </w:rPr>
      </w:pPr>
      <w:r>
        <w:rPr>
          <w:rFonts w:cstheme="minorHAnsi"/>
          <w:b/>
        </w:rPr>
        <w:t>AND</w:t>
      </w:r>
    </w:p>
    <w:p w14:paraId="64B19C9F" w14:textId="77777777" w:rsidR="00EF0311" w:rsidRPr="004439B6" w:rsidRDefault="00EF0311" w:rsidP="00EF0311">
      <w:pPr>
        <w:widowControl w:val="0"/>
        <w:tabs>
          <w:tab w:val="left" w:pos="720"/>
        </w:tabs>
        <w:spacing w:after="0" w:line="240" w:lineRule="auto"/>
        <w:ind w:left="360"/>
        <w:contextualSpacing/>
        <w:jc w:val="both"/>
        <w:rPr>
          <w:rFonts w:cstheme="minorHAnsi"/>
          <w:b/>
        </w:rPr>
      </w:pPr>
    </w:p>
    <w:p w14:paraId="0CD27B2C" w14:textId="77777777" w:rsidR="00EF0311" w:rsidRPr="00C6027A" w:rsidRDefault="00EF0311" w:rsidP="00EF0311">
      <w:pPr>
        <w:widowControl w:val="0"/>
        <w:tabs>
          <w:tab w:val="left" w:pos="720"/>
        </w:tabs>
        <w:spacing w:after="0" w:line="240" w:lineRule="auto"/>
        <w:ind w:left="720"/>
        <w:jc w:val="both"/>
        <w:rPr>
          <w:rFonts w:cstheme="minorHAnsi"/>
        </w:rPr>
      </w:pPr>
      <w:r>
        <w:rPr>
          <w:rFonts w:cstheme="minorHAnsi"/>
        </w:rPr>
        <w:t xml:space="preserve">       </w:t>
      </w:r>
      <w:r w:rsidRPr="00C6027A">
        <w:rPr>
          <w:rFonts w:cstheme="minorHAnsi"/>
        </w:rPr>
        <w:t>(b)  have satisfactory experience in administrative procedures, including adequate</w:t>
      </w:r>
    </w:p>
    <w:p w14:paraId="01CC00AF" w14:textId="77777777" w:rsidR="00EF0311" w:rsidRPr="00C6027A" w:rsidRDefault="00EF0311" w:rsidP="00EF0311">
      <w:pPr>
        <w:widowControl w:val="0"/>
        <w:tabs>
          <w:tab w:val="left" w:pos="720"/>
        </w:tabs>
        <w:spacing w:after="0" w:line="240" w:lineRule="auto"/>
        <w:ind w:left="720"/>
        <w:jc w:val="both"/>
        <w:rPr>
          <w:rFonts w:cstheme="minorHAnsi"/>
        </w:rPr>
      </w:pPr>
      <w:r w:rsidRPr="00C6027A">
        <w:rPr>
          <w:rFonts w:cstheme="minorHAnsi"/>
        </w:rPr>
        <w:t xml:space="preserve">        </w:t>
      </w:r>
      <w:r w:rsidRPr="00C6027A">
        <w:rPr>
          <w:rFonts w:cstheme="minorHAnsi"/>
        </w:rPr>
        <w:tab/>
        <w:t>practical experience in work of an executive nature, office organisation and control of</w:t>
      </w:r>
    </w:p>
    <w:p w14:paraId="0A42E7CF" w14:textId="504C6514" w:rsidR="00EF0311" w:rsidRPr="00EF0311" w:rsidRDefault="00EF0311" w:rsidP="00EF0311">
      <w:pPr>
        <w:widowControl w:val="0"/>
        <w:tabs>
          <w:tab w:val="left" w:pos="720"/>
        </w:tabs>
        <w:spacing w:after="0" w:line="240" w:lineRule="auto"/>
        <w:ind w:left="720"/>
        <w:jc w:val="both"/>
        <w:rPr>
          <w:rFonts w:cstheme="minorHAnsi"/>
          <w:color w:val="EE0000"/>
        </w:rPr>
      </w:pPr>
      <w:r w:rsidRPr="00C6027A">
        <w:rPr>
          <w:rFonts w:cstheme="minorHAnsi"/>
        </w:rPr>
        <w:t xml:space="preserve">        </w:t>
      </w:r>
      <w:r w:rsidRPr="00C6027A">
        <w:rPr>
          <w:rFonts w:cstheme="minorHAnsi"/>
        </w:rPr>
        <w:tab/>
        <w:t>staff.</w:t>
      </w:r>
    </w:p>
    <w:p w14:paraId="19F3D055" w14:textId="6728E440" w:rsidR="002766D8" w:rsidRPr="003F4EEF" w:rsidRDefault="003F4EEF" w:rsidP="006F049B">
      <w:pPr>
        <w:pStyle w:val="NormalWeb"/>
        <w:jc w:val="both"/>
        <w:rPr>
          <w:rFonts w:asciiTheme="minorHAnsi" w:hAnsiTheme="minorHAnsi" w:cstheme="minorHAnsi"/>
          <w:b/>
          <w:color w:val="000000"/>
        </w:rPr>
      </w:pPr>
      <w:bookmarkStart w:id="23" w:name="_Hlk206769335"/>
      <w:r w:rsidRPr="003F4EEF">
        <w:rPr>
          <w:rFonts w:asciiTheme="minorHAnsi" w:hAnsiTheme="minorHAnsi" w:cstheme="minorHAnsi"/>
          <w:b/>
          <w:color w:val="000000"/>
          <w:u w:val="single"/>
        </w:rPr>
        <w:t>PLEASE NOTE</w:t>
      </w:r>
      <w:r w:rsidR="00A71A72">
        <w:rPr>
          <w:rFonts w:asciiTheme="minorHAnsi" w:hAnsiTheme="minorHAnsi" w:cstheme="minorHAnsi"/>
          <w:b/>
          <w:color w:val="000000"/>
          <w:u w:val="single"/>
        </w:rPr>
        <w:t>:</w:t>
      </w:r>
      <w:r w:rsidR="00A71A72">
        <w:rPr>
          <w:rFonts w:asciiTheme="minorHAnsi" w:hAnsiTheme="minorHAnsi" w:cstheme="minorHAnsi"/>
          <w:b/>
          <w:color w:val="000000"/>
        </w:rPr>
        <w:t xml:space="preserve"> </w:t>
      </w:r>
      <w:r w:rsidRPr="003F4EEF">
        <w:rPr>
          <w:rFonts w:asciiTheme="minorHAnsi" w:hAnsiTheme="minorHAnsi" w:cstheme="minorHAnsi"/>
          <w:b/>
          <w:color w:val="000000"/>
        </w:rPr>
        <w:t xml:space="preserve"> </w:t>
      </w:r>
      <w:r w:rsidR="00A71A72" w:rsidRPr="003F4EEF">
        <w:rPr>
          <w:rFonts w:asciiTheme="minorHAnsi" w:hAnsiTheme="minorHAnsi" w:cstheme="minorHAnsi"/>
          <w:b/>
          <w:color w:val="000000"/>
        </w:rPr>
        <w:t>Non-Irish</w:t>
      </w:r>
      <w:r w:rsidR="002766D8" w:rsidRPr="003F4EEF">
        <w:rPr>
          <w:rFonts w:asciiTheme="minorHAnsi" w:hAnsiTheme="minorHAnsi" w:cstheme="minorHAnsi"/>
          <w:b/>
          <w:color w:val="000000"/>
        </w:rPr>
        <w:t xml:space="preserve"> Qualifications must be accompanied by a determination from Quality and Qualifications Ireland (QQI) to establish their comparability against the Irish National Framework of Qualifications. Overseas qualifications must also be accompanied by a translation document. Failure to do so will deem your application inadmissible</w:t>
      </w:r>
      <w:r w:rsidR="001B60A9">
        <w:rPr>
          <w:rFonts w:asciiTheme="minorHAnsi" w:hAnsiTheme="minorHAnsi" w:cstheme="minorHAnsi"/>
          <w:b/>
          <w:color w:val="000000"/>
        </w:rPr>
        <w:t>.</w:t>
      </w:r>
    </w:p>
    <w:bookmarkEnd w:id="23"/>
    <w:p w14:paraId="398C023B" w14:textId="2EA78C3E" w:rsidR="002766D8" w:rsidRPr="003F4EEF" w:rsidRDefault="002766D8" w:rsidP="006F049B">
      <w:pPr>
        <w:pStyle w:val="NormalWeb"/>
        <w:jc w:val="both"/>
        <w:rPr>
          <w:rFonts w:asciiTheme="minorHAnsi" w:hAnsiTheme="minorHAnsi" w:cstheme="minorHAnsi"/>
          <w:b/>
          <w:color w:val="000000"/>
        </w:rPr>
      </w:pPr>
      <w:r w:rsidRPr="003F4EEF">
        <w:rPr>
          <w:rFonts w:asciiTheme="minorHAnsi" w:hAnsiTheme="minorHAnsi" w:cstheme="minorHAnsi"/>
          <w:b/>
          <w:color w:val="000000"/>
        </w:rPr>
        <w:t xml:space="preserve">The onus is on the candidate to ensure that the </w:t>
      </w:r>
      <w:r w:rsidR="007916CA" w:rsidRPr="003F4EEF">
        <w:rPr>
          <w:rFonts w:asciiTheme="minorHAnsi" w:hAnsiTheme="minorHAnsi" w:cstheme="minorHAnsi"/>
          <w:b/>
          <w:color w:val="000000"/>
        </w:rPr>
        <w:t>relevant qualification is listed on their application form</w:t>
      </w:r>
      <w:r w:rsidRPr="003F4EEF">
        <w:rPr>
          <w:rFonts w:asciiTheme="minorHAnsi" w:hAnsiTheme="minorHAnsi" w:cstheme="minorHAnsi"/>
          <w:b/>
          <w:color w:val="000000"/>
        </w:rPr>
        <w:t>.</w:t>
      </w:r>
    </w:p>
    <w:p w14:paraId="26D9C448" w14:textId="77777777" w:rsidR="00B429DB" w:rsidRPr="003F4EEF" w:rsidRDefault="00B429DB" w:rsidP="006F049B">
      <w:pPr>
        <w:spacing w:after="0" w:line="240" w:lineRule="auto"/>
        <w:jc w:val="both"/>
        <w:rPr>
          <w:rFonts w:eastAsia="Times New Roman" w:cstheme="minorHAnsi"/>
          <w:b/>
          <w:sz w:val="24"/>
          <w:szCs w:val="24"/>
          <w:lang w:val="en-GB"/>
        </w:rPr>
      </w:pPr>
      <w:r w:rsidRPr="003F4EEF">
        <w:rPr>
          <w:rFonts w:eastAsia="Times New Roman" w:cstheme="minorHAnsi"/>
          <w:b/>
          <w:sz w:val="24"/>
          <w:szCs w:val="24"/>
          <w:lang w:val="en-GB"/>
        </w:rPr>
        <w:t>In the event that an offer of employment is made, the candidate will be required to submit all relevant Educational Qualifications in order to meet the requirements above.</w:t>
      </w:r>
    </w:p>
    <w:p w14:paraId="18A6733F" w14:textId="392C6E07" w:rsidR="00B46863" w:rsidRPr="003A6E1A" w:rsidRDefault="00B429DB" w:rsidP="00984EDA">
      <w:pPr>
        <w:keepNext/>
        <w:spacing w:after="0" w:line="240" w:lineRule="auto"/>
        <w:ind w:right="850"/>
        <w:outlineLvl w:val="4"/>
        <w:rPr>
          <w:rFonts w:eastAsia="Times New Roman" w:cstheme="minorHAnsi"/>
          <w:b/>
          <w:lang w:val="en-US" w:eastAsia="en-IE"/>
        </w:rPr>
      </w:pPr>
      <w:r w:rsidRPr="003F4EEF">
        <w:rPr>
          <w:rFonts w:eastAsia="Times New Roman" w:cstheme="minorHAnsi"/>
          <w:b/>
          <w:lang w:val="en-US" w:eastAsia="en-IE"/>
        </w:rPr>
        <w:t xml:space="preserve">                                           </w:t>
      </w:r>
    </w:p>
    <w:p w14:paraId="6397DC94" w14:textId="1DCE896F" w:rsidR="00B46863" w:rsidRDefault="00B46863" w:rsidP="00B46863">
      <w:pPr>
        <w:pStyle w:val="Heading1"/>
        <w:spacing w:line="240" w:lineRule="auto"/>
        <w:ind w:left="0"/>
      </w:pPr>
      <w:bookmarkStart w:id="24" w:name="_Toc200573169"/>
      <w:bookmarkStart w:id="25" w:name="_Toc229385049"/>
      <w:r>
        <w:t>DRIVING LICENCE/TRAVEL</w:t>
      </w:r>
      <w:bookmarkEnd w:id="24"/>
      <w:bookmarkEnd w:id="25"/>
      <w:r>
        <w:t xml:space="preserve"> </w:t>
      </w:r>
    </w:p>
    <w:p w14:paraId="63BEB7C5" w14:textId="77777777" w:rsidR="00DE2638" w:rsidRDefault="00B46863" w:rsidP="00EF0311">
      <w:pPr>
        <w:jc w:val="both"/>
        <w:rPr>
          <w:szCs w:val="24"/>
          <w:lang w:val="en-GB"/>
        </w:rPr>
      </w:pPr>
      <w:r w:rsidRPr="00DC5B44">
        <w:rPr>
          <w:szCs w:val="24"/>
          <w:lang w:val="en-GB"/>
        </w:rPr>
        <w:t xml:space="preserve">The holder of the office </w:t>
      </w:r>
      <w:r w:rsidRPr="00F106CF">
        <w:rPr>
          <w:b/>
          <w:szCs w:val="24"/>
          <w:lang w:val="en-GB"/>
        </w:rPr>
        <w:t>will be required</w:t>
      </w:r>
      <w:r w:rsidRPr="00DC5B44">
        <w:rPr>
          <w:szCs w:val="24"/>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w:t>
      </w:r>
      <w:r>
        <w:rPr>
          <w:szCs w:val="24"/>
          <w:lang w:val="en-GB"/>
        </w:rPr>
        <w:t xml:space="preserve"> </w:t>
      </w:r>
      <w:r w:rsidRPr="00DC5B44">
        <w:rPr>
          <w:szCs w:val="24"/>
          <w:lang w:val="en-GB"/>
        </w:rPr>
        <w:t>The Local Authority must be indemnified on their insurance.</w:t>
      </w:r>
      <w:r w:rsidR="00EF0311">
        <w:rPr>
          <w:szCs w:val="24"/>
          <w:lang w:val="en-GB"/>
        </w:rPr>
        <w:t xml:space="preserve"> </w:t>
      </w:r>
    </w:p>
    <w:p w14:paraId="3C6464CF" w14:textId="6FD89AFC" w:rsidR="00121CED" w:rsidRDefault="00EF0311" w:rsidP="00EF0311">
      <w:pPr>
        <w:jc w:val="both"/>
        <w:rPr>
          <w:rStyle w:val="Hyperlink"/>
          <w:rFonts w:cstheme="minorHAnsi"/>
        </w:rPr>
      </w:pPr>
      <w:r>
        <w:rPr>
          <w:szCs w:val="24"/>
          <w:lang w:val="en-GB"/>
        </w:rPr>
        <w:t xml:space="preserve"> </w:t>
      </w:r>
      <w:hyperlink r:id="rId14" w:anchor="exchange-of-foreign-driving-licence" w:history="1">
        <w:r w:rsidR="00121CED" w:rsidRPr="00B44FE3">
          <w:rPr>
            <w:rStyle w:val="Hyperlink"/>
            <w:rFonts w:cstheme="minorHAnsi"/>
          </w:rPr>
          <w:t>https://www.ndls.ie/help/faq.html#exchange-of-foreign-driving-licence</w:t>
        </w:r>
      </w:hyperlink>
    </w:p>
    <w:p w14:paraId="7154D5A1" w14:textId="7885C9CC" w:rsidR="00D26A88" w:rsidRPr="00EC3A16" w:rsidRDefault="00EC3A16" w:rsidP="00DE2638">
      <w:pPr>
        <w:jc w:val="both"/>
        <w:rPr>
          <w:b/>
          <w:color w:val="FF0000"/>
          <w:lang w:val="en-GB"/>
        </w:rPr>
      </w:pPr>
      <w:r w:rsidRPr="00DE2638">
        <w:rPr>
          <w:lang w:val="en-GB"/>
        </w:rPr>
        <w:t>Where a candidate does not hold a driving licence due to a certified medical condition, they may still be considered for interview.  If successful at interview the candidate will be required to provide an appropriate medical certificate and may be required to attend the Council’s independent medical practitioner for assessment prior to the issue of any contract of employment</w:t>
      </w:r>
      <w:r w:rsidR="00DE2638">
        <w:rPr>
          <w:lang w:val="en-GB"/>
        </w:rPr>
        <w:t>.</w:t>
      </w:r>
    </w:p>
    <w:p w14:paraId="1D89933E" w14:textId="7885C9CC" w:rsidR="00B46863" w:rsidRPr="00E22955" w:rsidRDefault="00B46863" w:rsidP="00B46863">
      <w:pPr>
        <w:pStyle w:val="Heading1"/>
        <w:ind w:left="0"/>
      </w:pPr>
      <w:bookmarkStart w:id="26" w:name="_Toc200573170"/>
      <w:bookmarkStart w:id="27" w:name="_Toc229385050"/>
      <w:r>
        <w:t>DUTIES</w:t>
      </w:r>
      <w:bookmarkEnd w:id="26"/>
      <w:bookmarkEnd w:id="27"/>
    </w:p>
    <w:p w14:paraId="1070376D" w14:textId="3878D6D4" w:rsidR="00B46863" w:rsidRDefault="00B46863" w:rsidP="00B46863">
      <w:pPr>
        <w:spacing w:after="0" w:line="240" w:lineRule="auto"/>
        <w:rPr>
          <w:rFonts w:ascii="Calibri" w:eastAsia="Times New Roman" w:hAnsi="Calibri" w:cs="Times New Roman"/>
          <w:b/>
          <w:sz w:val="24"/>
          <w:szCs w:val="24"/>
        </w:rPr>
      </w:pPr>
      <w:bookmarkStart w:id="28" w:name="_Hlk206755172"/>
      <w:r w:rsidRPr="00AB2C13">
        <w:rPr>
          <w:rFonts w:ascii="Calibri" w:eastAsia="Times New Roman" w:hAnsi="Calibri" w:cs="Times New Roman"/>
          <w:b/>
          <w:sz w:val="24"/>
          <w:szCs w:val="24"/>
        </w:rPr>
        <w:t xml:space="preserve">The following is a non-exhaustive list of key duties and responsibilities which may be assigned to an </w:t>
      </w:r>
      <w:r w:rsidR="003B1DB9" w:rsidRPr="003B1DB9">
        <w:rPr>
          <w:rFonts w:ascii="Calibri" w:eastAsia="Times New Roman" w:hAnsi="Calibri" w:cs="Times New Roman"/>
          <w:b/>
          <w:sz w:val="24"/>
          <w:szCs w:val="24"/>
        </w:rPr>
        <w:t>Administrative Officer</w:t>
      </w:r>
      <w:r w:rsidRPr="003B1DB9">
        <w:rPr>
          <w:rFonts w:ascii="Calibri" w:eastAsia="Times New Roman" w:hAnsi="Calibri" w:cs="Times New Roman"/>
          <w:b/>
          <w:sz w:val="24"/>
          <w:szCs w:val="24"/>
        </w:rPr>
        <w:t xml:space="preserve">.  </w:t>
      </w:r>
    </w:p>
    <w:bookmarkEnd w:id="28"/>
    <w:p w14:paraId="2DC753E8" w14:textId="77777777" w:rsidR="003B1DB9" w:rsidRPr="009866F6" w:rsidRDefault="003B1DB9" w:rsidP="003B1DB9">
      <w:pPr>
        <w:spacing w:after="0" w:line="240" w:lineRule="auto"/>
        <w:jc w:val="both"/>
        <w:rPr>
          <w:rFonts w:cstheme="minorHAnsi"/>
          <w:sz w:val="16"/>
          <w:szCs w:val="16"/>
        </w:rPr>
      </w:pPr>
    </w:p>
    <w:p w14:paraId="6BFD9F4D" w14:textId="75ECADFD" w:rsidR="00A77FCF" w:rsidRDefault="00A77FCF" w:rsidP="001146E2">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Provide high level administrative support based on a thorough understanding of the overall workings and policy of a section.</w:t>
      </w:r>
    </w:p>
    <w:p w14:paraId="52EABD8D" w14:textId="69DF4662" w:rsidR="003B1DB9" w:rsidRDefault="003B1DB9" w:rsidP="001146E2">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Supervision and Management of Staff</w:t>
      </w:r>
      <w:r w:rsidR="00A77FCF">
        <w:rPr>
          <w:rFonts w:asciiTheme="minorHAnsi" w:hAnsiTheme="minorHAnsi" w:cstheme="minorHAnsi"/>
          <w:sz w:val="22"/>
          <w:szCs w:val="22"/>
        </w:rPr>
        <w:t xml:space="preserve"> including general office management ensuring that services ae delivered efficiently and in line with Corporate Objectives. </w:t>
      </w:r>
    </w:p>
    <w:p w14:paraId="35CFAF14" w14:textId="0E7A8E4B" w:rsidR="00A77FCF" w:rsidRDefault="00A77FCF" w:rsidP="001146E2">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 xml:space="preserve">Promote a culture of dignity, respect and fairness and seek to eliminate all forms of discrimination.  Promote equality of opportunity and protect the human rights of staff and service users.  </w:t>
      </w:r>
    </w:p>
    <w:p w14:paraId="404763FC" w14:textId="03914996" w:rsidR="00A77FCF" w:rsidRDefault="00A77FCF" w:rsidP="001146E2">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Supervise and participate in the Performance Management Development System (PMDS).</w:t>
      </w:r>
    </w:p>
    <w:p w14:paraId="1276B500" w14:textId="77777777" w:rsidR="003B1DB9" w:rsidRPr="004F6A40" w:rsidRDefault="003B1DB9" w:rsidP="001146E2">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Manage workload effectively within team ensuring that the targets set for that work area are reached</w:t>
      </w:r>
      <w:r>
        <w:rPr>
          <w:rFonts w:asciiTheme="minorHAnsi" w:hAnsiTheme="minorHAnsi" w:cstheme="minorHAnsi"/>
          <w:sz w:val="22"/>
          <w:szCs w:val="22"/>
        </w:rPr>
        <w:t>.</w:t>
      </w:r>
      <w:r w:rsidRPr="004F6A40">
        <w:rPr>
          <w:rFonts w:asciiTheme="minorHAnsi" w:hAnsiTheme="minorHAnsi" w:cstheme="minorHAnsi"/>
          <w:sz w:val="22"/>
          <w:szCs w:val="22"/>
        </w:rPr>
        <w:t xml:space="preserve"> </w:t>
      </w:r>
    </w:p>
    <w:p w14:paraId="6F0A6E41" w14:textId="77777777" w:rsidR="003B1DB9" w:rsidRPr="004F6A40" w:rsidRDefault="003B1DB9" w:rsidP="001146E2">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Project Management as required</w:t>
      </w:r>
      <w:r>
        <w:rPr>
          <w:rFonts w:asciiTheme="minorHAnsi" w:hAnsiTheme="minorHAnsi" w:cstheme="minorHAnsi"/>
          <w:sz w:val="22"/>
          <w:szCs w:val="22"/>
        </w:rPr>
        <w:t>.</w:t>
      </w:r>
      <w:r w:rsidRPr="004F6A40">
        <w:rPr>
          <w:rFonts w:asciiTheme="minorHAnsi" w:hAnsiTheme="minorHAnsi" w:cstheme="minorHAnsi"/>
          <w:sz w:val="22"/>
          <w:szCs w:val="22"/>
        </w:rPr>
        <w:t xml:space="preserve"> </w:t>
      </w:r>
    </w:p>
    <w:p w14:paraId="7E34A8B9" w14:textId="77777777" w:rsidR="003B1DB9" w:rsidRPr="004F6A40" w:rsidRDefault="003B1DB9" w:rsidP="001146E2">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lastRenderedPageBreak/>
        <w:t>Policy formation</w:t>
      </w:r>
      <w:r>
        <w:rPr>
          <w:rFonts w:asciiTheme="minorHAnsi" w:hAnsiTheme="minorHAnsi" w:cstheme="minorHAnsi"/>
          <w:sz w:val="22"/>
          <w:szCs w:val="22"/>
        </w:rPr>
        <w:t>.</w:t>
      </w:r>
    </w:p>
    <w:p w14:paraId="5333B119" w14:textId="77777777" w:rsidR="003B1DB9" w:rsidRPr="004F6A40" w:rsidRDefault="003B1DB9" w:rsidP="001146E2">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Successfully manage the relationship and attending meetings with internal departments and exter</w:t>
      </w:r>
      <w:r>
        <w:rPr>
          <w:rFonts w:asciiTheme="minorHAnsi" w:hAnsiTheme="minorHAnsi" w:cstheme="minorHAnsi"/>
          <w:sz w:val="22"/>
          <w:szCs w:val="22"/>
        </w:rPr>
        <w:t>nal service providers as needed.</w:t>
      </w:r>
    </w:p>
    <w:p w14:paraId="011DF270" w14:textId="77777777" w:rsidR="003B1DB9" w:rsidRPr="004F6A40" w:rsidRDefault="003B1DB9" w:rsidP="001146E2">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 xml:space="preserve">Possess a high degree of initiative and be able to work both as an </w:t>
      </w:r>
      <w:r>
        <w:rPr>
          <w:rFonts w:asciiTheme="minorHAnsi" w:hAnsiTheme="minorHAnsi" w:cstheme="minorHAnsi"/>
          <w:sz w:val="22"/>
          <w:szCs w:val="22"/>
        </w:rPr>
        <w:t>individual and as a team member.</w:t>
      </w:r>
    </w:p>
    <w:p w14:paraId="74EA6ACE" w14:textId="77777777" w:rsidR="003B1DB9" w:rsidRDefault="003B1DB9" w:rsidP="001146E2">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Maintain/develop appropriate records, reports and documentation as required</w:t>
      </w:r>
      <w:r>
        <w:rPr>
          <w:rFonts w:asciiTheme="minorHAnsi" w:hAnsiTheme="minorHAnsi" w:cstheme="minorHAnsi"/>
          <w:sz w:val="22"/>
          <w:szCs w:val="22"/>
        </w:rPr>
        <w:t>.</w:t>
      </w:r>
      <w:r w:rsidRPr="004F6A40">
        <w:rPr>
          <w:rFonts w:asciiTheme="minorHAnsi" w:hAnsiTheme="minorHAnsi" w:cstheme="minorHAnsi"/>
          <w:sz w:val="22"/>
          <w:szCs w:val="22"/>
        </w:rPr>
        <w:t xml:space="preserve"> </w:t>
      </w:r>
    </w:p>
    <w:p w14:paraId="601062E9" w14:textId="77777777" w:rsidR="003B1DB9" w:rsidRDefault="003B1DB9" w:rsidP="001146E2">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Have the ability to manage financial resources with a budgetary control framework and manage budgets as required</w:t>
      </w:r>
      <w:r>
        <w:rPr>
          <w:rFonts w:asciiTheme="minorHAnsi" w:hAnsiTheme="minorHAnsi" w:cstheme="minorHAnsi"/>
          <w:sz w:val="22"/>
          <w:szCs w:val="22"/>
        </w:rPr>
        <w:t>.</w:t>
      </w:r>
    </w:p>
    <w:p w14:paraId="52B71DBB" w14:textId="0356D185" w:rsidR="00A77FCF" w:rsidRDefault="00A77FCF" w:rsidP="001146E2">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Budget preparation and management of same.</w:t>
      </w:r>
    </w:p>
    <w:p w14:paraId="6AF6DD69" w14:textId="706C4838" w:rsidR="00A77FCF" w:rsidRPr="00A77FCF" w:rsidRDefault="00A77FCF" w:rsidP="001146E2">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To implement the systems necessary to support the services.</w:t>
      </w:r>
    </w:p>
    <w:p w14:paraId="75994573" w14:textId="7973CFC6" w:rsidR="00A77FCF" w:rsidRPr="004F6A40" w:rsidRDefault="00A77FCF" w:rsidP="001146E2">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 xml:space="preserve">Represent </w:t>
      </w:r>
      <w:r w:rsidRPr="00A77FCF">
        <w:rPr>
          <w:rFonts w:asciiTheme="minorHAnsi" w:hAnsiTheme="minorHAnsi" w:cstheme="minorHAnsi"/>
          <w:sz w:val="22"/>
          <w:szCs w:val="22"/>
        </w:rPr>
        <w:t>Wicklow County Council</w:t>
      </w:r>
      <w:r>
        <w:rPr>
          <w:rFonts w:asciiTheme="minorHAnsi" w:hAnsiTheme="minorHAnsi" w:cstheme="minorHAnsi"/>
          <w:sz w:val="22"/>
          <w:szCs w:val="22"/>
        </w:rPr>
        <w:t xml:space="preserve"> at a variety of meetings. </w:t>
      </w:r>
    </w:p>
    <w:p w14:paraId="6FAF769C" w14:textId="77777777" w:rsidR="003B1DB9" w:rsidRDefault="003B1DB9" w:rsidP="001146E2">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Continuously monitoring existing procedures to ensure they comply with best practice and the development of new/improved procedures where appropriate</w:t>
      </w:r>
      <w:r>
        <w:rPr>
          <w:rFonts w:asciiTheme="minorHAnsi" w:hAnsiTheme="minorHAnsi" w:cstheme="minorHAnsi"/>
          <w:sz w:val="22"/>
          <w:szCs w:val="22"/>
        </w:rPr>
        <w:t>.</w:t>
      </w:r>
      <w:r w:rsidRPr="004F6A40">
        <w:rPr>
          <w:rFonts w:asciiTheme="minorHAnsi" w:hAnsiTheme="minorHAnsi" w:cstheme="minorHAnsi"/>
          <w:sz w:val="22"/>
          <w:szCs w:val="22"/>
        </w:rPr>
        <w:t xml:space="preserve"> </w:t>
      </w:r>
    </w:p>
    <w:p w14:paraId="09E66B79" w14:textId="1D052E3B" w:rsidR="00A77FCF" w:rsidRDefault="00A77FCF" w:rsidP="001146E2">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Use all technology and equipment assigned and complete all essential training successfully.</w:t>
      </w:r>
    </w:p>
    <w:p w14:paraId="1360727E" w14:textId="1B8C96A6" w:rsidR="00A77FCF" w:rsidRDefault="00A77FCF" w:rsidP="001146E2">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 xml:space="preserve">Work on inter-departmental teams concerned with introducing organisational change.  </w:t>
      </w:r>
    </w:p>
    <w:p w14:paraId="448F92A8" w14:textId="41AEE45C" w:rsidR="00BF0D97" w:rsidRPr="004F6A40" w:rsidRDefault="00BF0D97" w:rsidP="001146E2">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 xml:space="preserve">Attending court as a witness for </w:t>
      </w:r>
      <w:r w:rsidRPr="00BF0D97">
        <w:rPr>
          <w:rFonts w:asciiTheme="minorHAnsi" w:hAnsiTheme="minorHAnsi" w:cstheme="minorHAnsi"/>
          <w:sz w:val="22"/>
          <w:szCs w:val="22"/>
        </w:rPr>
        <w:t>Wicklow County Council</w:t>
      </w:r>
      <w:r>
        <w:rPr>
          <w:rFonts w:asciiTheme="minorHAnsi" w:hAnsiTheme="minorHAnsi" w:cstheme="minorHAnsi"/>
          <w:sz w:val="22"/>
          <w:szCs w:val="22"/>
        </w:rPr>
        <w:t xml:space="preserve"> as required. </w:t>
      </w:r>
    </w:p>
    <w:p w14:paraId="39662314" w14:textId="77777777" w:rsidR="003B1DB9" w:rsidRPr="004F6A40" w:rsidRDefault="003B1DB9" w:rsidP="001146E2">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 xml:space="preserve">Have a good knowledge and awareness of Health and Safety Legislation and Regulations, their implications for the organisation and the employee, and their application in the workplace; </w:t>
      </w:r>
    </w:p>
    <w:p w14:paraId="1E5C7907" w14:textId="77777777" w:rsidR="003B1DB9" w:rsidRDefault="003B1DB9" w:rsidP="001146E2">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Any other duties as may be assigned</w:t>
      </w:r>
      <w:r>
        <w:rPr>
          <w:rFonts w:asciiTheme="minorHAnsi" w:hAnsiTheme="minorHAnsi" w:cstheme="minorHAnsi"/>
          <w:sz w:val="22"/>
          <w:szCs w:val="22"/>
        </w:rPr>
        <w:t>.</w:t>
      </w:r>
    </w:p>
    <w:p w14:paraId="5C9BD550" w14:textId="77777777" w:rsidR="003B1DB9" w:rsidRPr="001D730D" w:rsidRDefault="003B1DB9" w:rsidP="003B1DB9">
      <w:pPr>
        <w:pStyle w:val="ListParagraph"/>
        <w:ind w:left="360" w:firstLine="0"/>
        <w:rPr>
          <w:rFonts w:asciiTheme="minorHAnsi" w:hAnsiTheme="minorHAnsi" w:cstheme="minorHAnsi"/>
          <w:sz w:val="22"/>
          <w:szCs w:val="22"/>
        </w:rPr>
      </w:pPr>
    </w:p>
    <w:p w14:paraId="72ABA236" w14:textId="77954A04" w:rsidR="009F7E20" w:rsidRPr="004624CB" w:rsidRDefault="009F7E20" w:rsidP="009F7E20">
      <w:pPr>
        <w:pStyle w:val="Heading1"/>
        <w:ind w:left="0"/>
      </w:pPr>
      <w:bookmarkStart w:id="29" w:name="_Toc229385051"/>
      <w:r w:rsidRPr="004624CB">
        <w:t>ESSENTIAL SKILLS</w:t>
      </w:r>
      <w:bookmarkEnd w:id="29"/>
    </w:p>
    <w:p w14:paraId="3D7AEEE6" w14:textId="77777777" w:rsidR="009F7E20" w:rsidRPr="003D158B" w:rsidRDefault="009F7E20" w:rsidP="009F7E20">
      <w:pPr>
        <w:spacing w:after="0" w:line="240" w:lineRule="auto"/>
        <w:rPr>
          <w:rFonts w:eastAsia="Times New Roman" w:cstheme="minorHAnsi"/>
          <w:b/>
          <w:lang w:val="en-US"/>
        </w:rPr>
      </w:pPr>
      <w:r w:rsidRPr="003D158B">
        <w:rPr>
          <w:rFonts w:eastAsia="Times New Roman" w:cstheme="minorHAnsi"/>
          <w:b/>
          <w:lang w:val="en-US"/>
        </w:rPr>
        <w:t>An ability to demonstrate competence in the following areas:</w:t>
      </w:r>
    </w:p>
    <w:p w14:paraId="302BBC02" w14:textId="77777777" w:rsidR="009F7E20" w:rsidRPr="003D158B" w:rsidRDefault="009F7E20" w:rsidP="009F7E20">
      <w:pPr>
        <w:spacing w:after="0" w:line="240" w:lineRule="auto"/>
        <w:ind w:left="720" w:firstLine="720"/>
        <w:rPr>
          <w:rFonts w:eastAsia="Times New Roman" w:cstheme="minorHAnsi"/>
          <w:lang w:val="en-US"/>
        </w:rPr>
      </w:pPr>
    </w:p>
    <w:p w14:paraId="18D85306" w14:textId="335499CC" w:rsidR="009F7E20" w:rsidRPr="003D158B" w:rsidRDefault="00BF0D97" w:rsidP="001146E2">
      <w:pPr>
        <w:pStyle w:val="ListParagraph"/>
        <w:numPr>
          <w:ilvl w:val="0"/>
          <w:numId w:val="7"/>
        </w:numPr>
        <w:ind w:left="426"/>
        <w:jc w:val="both"/>
        <w:rPr>
          <w:rFonts w:asciiTheme="minorHAnsi" w:hAnsiTheme="minorHAnsi" w:cstheme="minorHAnsi"/>
          <w:sz w:val="22"/>
          <w:szCs w:val="22"/>
          <w:lang w:val="en-US"/>
        </w:rPr>
      </w:pPr>
      <w:r w:rsidRPr="003D158B">
        <w:rPr>
          <w:rFonts w:asciiTheme="minorHAnsi" w:hAnsiTheme="minorHAnsi" w:cstheme="minorHAnsi"/>
          <w:sz w:val="22"/>
          <w:szCs w:val="22"/>
          <w:lang w:val="en-US"/>
        </w:rPr>
        <w:t xml:space="preserve">Satisfactory knowledge of the functions and duties of Local Authorities, </w:t>
      </w:r>
      <w:r w:rsidR="004624CB" w:rsidRPr="003D158B">
        <w:rPr>
          <w:rFonts w:asciiTheme="minorHAnsi" w:hAnsiTheme="minorHAnsi" w:cstheme="minorHAnsi"/>
          <w:sz w:val="22"/>
          <w:szCs w:val="22"/>
          <w:lang w:val="en-US"/>
        </w:rPr>
        <w:t>and awareness of current local government issues, priorities and challenges.</w:t>
      </w:r>
    </w:p>
    <w:p w14:paraId="5376F041" w14:textId="49713BB9" w:rsidR="004624CB" w:rsidRPr="003D158B" w:rsidRDefault="004624CB" w:rsidP="001146E2">
      <w:pPr>
        <w:pStyle w:val="ListParagraph"/>
        <w:numPr>
          <w:ilvl w:val="0"/>
          <w:numId w:val="7"/>
        </w:numPr>
        <w:ind w:left="426"/>
        <w:jc w:val="both"/>
        <w:rPr>
          <w:rFonts w:asciiTheme="minorHAnsi" w:hAnsiTheme="minorHAnsi" w:cstheme="minorHAnsi"/>
          <w:sz w:val="22"/>
          <w:szCs w:val="22"/>
          <w:lang w:val="en-US"/>
        </w:rPr>
      </w:pPr>
      <w:r w:rsidRPr="003D158B">
        <w:rPr>
          <w:rFonts w:asciiTheme="minorHAnsi" w:hAnsiTheme="minorHAnsi" w:cstheme="minorHAnsi"/>
          <w:sz w:val="22"/>
          <w:szCs w:val="22"/>
          <w:lang w:val="en-US"/>
        </w:rPr>
        <w:t xml:space="preserve">Strong administrative and organisational skills with the ability to manage competing priorities and deliver high quality work within deadlines. </w:t>
      </w:r>
    </w:p>
    <w:p w14:paraId="45484137" w14:textId="08D177F5" w:rsidR="004624CB" w:rsidRPr="003D158B" w:rsidRDefault="004624CB" w:rsidP="001146E2">
      <w:pPr>
        <w:pStyle w:val="ListParagraph"/>
        <w:numPr>
          <w:ilvl w:val="0"/>
          <w:numId w:val="7"/>
        </w:numPr>
        <w:ind w:left="426"/>
        <w:jc w:val="both"/>
        <w:rPr>
          <w:rFonts w:asciiTheme="minorHAnsi" w:hAnsiTheme="minorHAnsi" w:cstheme="minorHAnsi"/>
          <w:sz w:val="22"/>
          <w:szCs w:val="22"/>
          <w:lang w:val="en-US"/>
        </w:rPr>
      </w:pPr>
      <w:r w:rsidRPr="003D158B">
        <w:rPr>
          <w:rFonts w:asciiTheme="minorHAnsi" w:hAnsiTheme="minorHAnsi" w:cstheme="minorHAnsi"/>
          <w:sz w:val="22"/>
          <w:szCs w:val="22"/>
          <w:lang w:val="en-US"/>
        </w:rPr>
        <w:t xml:space="preserve">Experience of supervising, managing and motivating staff and fostering positive working relationships within a team environment. </w:t>
      </w:r>
    </w:p>
    <w:p w14:paraId="2E92D52A" w14:textId="05AF0C00" w:rsidR="004624CB" w:rsidRPr="003D158B" w:rsidRDefault="004624CB" w:rsidP="001146E2">
      <w:pPr>
        <w:pStyle w:val="ListParagraph"/>
        <w:numPr>
          <w:ilvl w:val="0"/>
          <w:numId w:val="7"/>
        </w:numPr>
        <w:ind w:left="426"/>
        <w:jc w:val="both"/>
        <w:rPr>
          <w:rFonts w:asciiTheme="minorHAnsi" w:hAnsiTheme="minorHAnsi" w:cstheme="minorHAnsi"/>
          <w:sz w:val="22"/>
          <w:szCs w:val="22"/>
          <w:lang w:val="en-US"/>
        </w:rPr>
      </w:pPr>
      <w:r w:rsidRPr="003D158B">
        <w:rPr>
          <w:rFonts w:asciiTheme="minorHAnsi" w:hAnsiTheme="minorHAnsi" w:cstheme="minorHAnsi"/>
          <w:sz w:val="22"/>
          <w:szCs w:val="22"/>
          <w:lang w:val="en-US"/>
        </w:rPr>
        <w:t xml:space="preserve">Excellent interpersonal and communication skills, including the ability to engage effectively with internal and external stakeholders. </w:t>
      </w:r>
    </w:p>
    <w:p w14:paraId="790D5C4E" w14:textId="1362012E" w:rsidR="004624CB" w:rsidRPr="003D158B" w:rsidRDefault="004624CB" w:rsidP="001146E2">
      <w:pPr>
        <w:pStyle w:val="ListParagraph"/>
        <w:numPr>
          <w:ilvl w:val="0"/>
          <w:numId w:val="7"/>
        </w:numPr>
        <w:ind w:left="426"/>
        <w:jc w:val="both"/>
        <w:rPr>
          <w:rFonts w:asciiTheme="minorHAnsi" w:hAnsiTheme="minorHAnsi" w:cstheme="minorHAnsi"/>
          <w:sz w:val="22"/>
          <w:szCs w:val="22"/>
          <w:lang w:val="en-US"/>
        </w:rPr>
      </w:pPr>
      <w:r w:rsidRPr="003D158B">
        <w:rPr>
          <w:rFonts w:asciiTheme="minorHAnsi" w:hAnsiTheme="minorHAnsi" w:cstheme="minorHAnsi"/>
          <w:sz w:val="22"/>
          <w:szCs w:val="22"/>
          <w:lang w:val="en-US"/>
        </w:rPr>
        <w:t xml:space="preserve">Ability to analyse information, make informed decisions and contribute to policy development and operational planning.  </w:t>
      </w:r>
    </w:p>
    <w:p w14:paraId="2D0FF17D" w14:textId="5527A10D" w:rsidR="004624CB" w:rsidRPr="003D158B" w:rsidRDefault="004624CB" w:rsidP="001146E2">
      <w:pPr>
        <w:pStyle w:val="ListParagraph"/>
        <w:numPr>
          <w:ilvl w:val="0"/>
          <w:numId w:val="7"/>
        </w:numPr>
        <w:ind w:left="426"/>
        <w:jc w:val="both"/>
        <w:rPr>
          <w:rFonts w:asciiTheme="minorHAnsi" w:hAnsiTheme="minorHAnsi" w:cstheme="minorHAnsi"/>
          <w:sz w:val="22"/>
          <w:szCs w:val="22"/>
          <w:lang w:val="en-US"/>
        </w:rPr>
      </w:pPr>
      <w:r w:rsidRPr="003D158B">
        <w:rPr>
          <w:rFonts w:asciiTheme="minorHAnsi" w:hAnsiTheme="minorHAnsi" w:cstheme="minorHAnsi"/>
          <w:sz w:val="22"/>
          <w:szCs w:val="22"/>
          <w:lang w:val="en-US"/>
        </w:rPr>
        <w:t>Commitment to good governance, quality, health and safety, and public service values.</w:t>
      </w:r>
    </w:p>
    <w:p w14:paraId="032F71EB" w14:textId="3099D2D2" w:rsidR="00B46863" w:rsidRPr="004624CB" w:rsidRDefault="002A6022" w:rsidP="00B46863">
      <w:pPr>
        <w:pStyle w:val="Heading1"/>
        <w:ind w:left="0"/>
      </w:pPr>
      <w:bookmarkStart w:id="30" w:name="_Toc200573171"/>
      <w:bookmarkStart w:id="31" w:name="_Toc229385052"/>
      <w:r w:rsidRPr="004624CB">
        <w:t xml:space="preserve">DESIRABLE </w:t>
      </w:r>
      <w:bookmarkEnd w:id="30"/>
      <w:r w:rsidR="009F7E20" w:rsidRPr="004624CB">
        <w:t>SKILLS</w:t>
      </w:r>
      <w:bookmarkEnd w:id="31"/>
    </w:p>
    <w:p w14:paraId="4E31F227" w14:textId="77777777" w:rsidR="00B46863" w:rsidRPr="003D158B" w:rsidRDefault="00B46863" w:rsidP="00B46863">
      <w:pPr>
        <w:spacing w:after="0" w:line="240" w:lineRule="auto"/>
        <w:rPr>
          <w:rFonts w:eastAsia="Times New Roman" w:cstheme="minorHAnsi"/>
          <w:b/>
          <w:lang w:val="en-US"/>
        </w:rPr>
      </w:pPr>
      <w:r w:rsidRPr="003D158B">
        <w:rPr>
          <w:rFonts w:eastAsia="Times New Roman" w:cstheme="minorHAnsi"/>
          <w:b/>
          <w:lang w:val="en-US"/>
        </w:rPr>
        <w:t>An ability to demonstrate competence in the following areas:</w:t>
      </w:r>
    </w:p>
    <w:p w14:paraId="6D239B55" w14:textId="77777777" w:rsidR="00B46863" w:rsidRPr="003D158B" w:rsidRDefault="00B46863" w:rsidP="00B46863">
      <w:pPr>
        <w:spacing w:after="0" w:line="240" w:lineRule="auto"/>
        <w:ind w:left="720" w:firstLine="720"/>
        <w:rPr>
          <w:rFonts w:eastAsia="Times New Roman" w:cstheme="minorHAnsi"/>
          <w:lang w:val="en-US"/>
        </w:rPr>
      </w:pPr>
    </w:p>
    <w:p w14:paraId="008AC6FC" w14:textId="3D0D01D4" w:rsidR="00B46863" w:rsidRPr="003D158B" w:rsidRDefault="004624CB" w:rsidP="001146E2">
      <w:pPr>
        <w:pStyle w:val="ListParagraph"/>
        <w:numPr>
          <w:ilvl w:val="0"/>
          <w:numId w:val="7"/>
        </w:numPr>
        <w:ind w:left="426"/>
        <w:jc w:val="both"/>
        <w:rPr>
          <w:rFonts w:cstheme="minorHAnsi"/>
          <w:sz w:val="22"/>
          <w:szCs w:val="22"/>
          <w:lang w:val="en-US"/>
        </w:rPr>
      </w:pPr>
      <w:r w:rsidRPr="003D158B">
        <w:rPr>
          <w:rFonts w:ascii="Calibri" w:hAnsi="Calibri" w:cs="Calibri"/>
          <w:sz w:val="22"/>
          <w:szCs w:val="22"/>
          <w:lang w:val="en-US"/>
        </w:rPr>
        <w:t xml:space="preserve">Experience in project management, change management or organisational improvement initiatives. </w:t>
      </w:r>
    </w:p>
    <w:p w14:paraId="606B2202" w14:textId="5E61637D" w:rsidR="004624CB" w:rsidRPr="003D158B" w:rsidRDefault="004624CB" w:rsidP="001146E2">
      <w:pPr>
        <w:pStyle w:val="ListParagraph"/>
        <w:numPr>
          <w:ilvl w:val="0"/>
          <w:numId w:val="7"/>
        </w:numPr>
        <w:ind w:left="426"/>
        <w:jc w:val="both"/>
        <w:rPr>
          <w:rFonts w:cstheme="minorHAnsi"/>
          <w:sz w:val="22"/>
          <w:szCs w:val="22"/>
          <w:lang w:val="en-US"/>
        </w:rPr>
      </w:pPr>
      <w:r w:rsidRPr="003D158B">
        <w:rPr>
          <w:rFonts w:ascii="Calibri" w:hAnsi="Calibri" w:cs="Calibri"/>
          <w:sz w:val="22"/>
          <w:szCs w:val="22"/>
          <w:lang w:val="en-US"/>
        </w:rPr>
        <w:t xml:space="preserve">Knowledge and experience of public sector governance, procurement procedures and relevant legislation. </w:t>
      </w:r>
    </w:p>
    <w:p w14:paraId="08236C69" w14:textId="01698950" w:rsidR="004624CB" w:rsidRPr="003D158B" w:rsidRDefault="004624CB" w:rsidP="001146E2">
      <w:pPr>
        <w:pStyle w:val="ListParagraph"/>
        <w:numPr>
          <w:ilvl w:val="0"/>
          <w:numId w:val="7"/>
        </w:numPr>
        <w:ind w:left="426"/>
        <w:jc w:val="both"/>
        <w:rPr>
          <w:rFonts w:cstheme="minorHAnsi"/>
          <w:sz w:val="22"/>
          <w:szCs w:val="22"/>
          <w:lang w:val="en-US"/>
        </w:rPr>
      </w:pPr>
      <w:r w:rsidRPr="003D158B">
        <w:rPr>
          <w:rFonts w:ascii="Calibri" w:hAnsi="Calibri" w:cs="Calibri"/>
          <w:sz w:val="22"/>
          <w:szCs w:val="22"/>
          <w:lang w:val="en-US"/>
        </w:rPr>
        <w:t xml:space="preserve">Experience preparing reports, briefing documents and presentations for senior management or elected members. </w:t>
      </w:r>
    </w:p>
    <w:p w14:paraId="59328CB4" w14:textId="3DA7DB6D" w:rsidR="004624CB" w:rsidRPr="003D158B" w:rsidRDefault="004624CB" w:rsidP="001146E2">
      <w:pPr>
        <w:pStyle w:val="ListParagraph"/>
        <w:numPr>
          <w:ilvl w:val="0"/>
          <w:numId w:val="7"/>
        </w:numPr>
        <w:ind w:left="426"/>
        <w:jc w:val="both"/>
        <w:rPr>
          <w:rFonts w:cstheme="minorHAnsi"/>
          <w:sz w:val="22"/>
          <w:szCs w:val="22"/>
          <w:lang w:val="en-US"/>
        </w:rPr>
      </w:pPr>
      <w:r w:rsidRPr="003D158B">
        <w:rPr>
          <w:rFonts w:ascii="Calibri" w:hAnsi="Calibri" w:cs="Calibri"/>
          <w:sz w:val="22"/>
          <w:szCs w:val="22"/>
          <w:lang w:val="en-US"/>
        </w:rPr>
        <w:t xml:space="preserve">Experience representing an organisation at meetings, committees or external forums.  </w:t>
      </w:r>
    </w:p>
    <w:p w14:paraId="398CB161" w14:textId="73977C6D" w:rsidR="00D14430" w:rsidRPr="003D158B" w:rsidRDefault="004624CB" w:rsidP="001146E2">
      <w:pPr>
        <w:pStyle w:val="ListParagraph"/>
        <w:numPr>
          <w:ilvl w:val="0"/>
          <w:numId w:val="7"/>
        </w:numPr>
        <w:ind w:left="426"/>
        <w:jc w:val="both"/>
        <w:rPr>
          <w:rFonts w:cstheme="minorHAnsi"/>
          <w:sz w:val="22"/>
          <w:szCs w:val="22"/>
          <w:lang w:val="en-US"/>
        </w:rPr>
      </w:pPr>
      <w:r w:rsidRPr="003D158B">
        <w:rPr>
          <w:rFonts w:ascii="Calibri" w:hAnsi="Calibri" w:cs="Calibri"/>
          <w:sz w:val="22"/>
          <w:szCs w:val="22"/>
          <w:lang w:val="en-US"/>
        </w:rPr>
        <w:t xml:space="preserve">Experience managing cross-functional projects or working collaboratively across multiple departments. </w:t>
      </w:r>
    </w:p>
    <w:p w14:paraId="541C7317" w14:textId="77777777" w:rsidR="003D158B" w:rsidRDefault="003D158B" w:rsidP="003D158B">
      <w:pPr>
        <w:jc w:val="both"/>
        <w:rPr>
          <w:rFonts w:cstheme="minorHAnsi"/>
          <w:lang w:val="en-US"/>
        </w:rPr>
      </w:pPr>
    </w:p>
    <w:p w14:paraId="55EAA300" w14:textId="77777777" w:rsidR="003D158B" w:rsidRPr="003D158B" w:rsidRDefault="003D158B" w:rsidP="003D158B">
      <w:pPr>
        <w:rPr>
          <w:rFonts w:cstheme="minorHAnsi"/>
          <w:lang w:val="en-US"/>
        </w:rPr>
      </w:pPr>
    </w:p>
    <w:p w14:paraId="14FA0F5F" w14:textId="60B81467" w:rsidR="00B46863" w:rsidRPr="00BC16EC" w:rsidRDefault="00B46863" w:rsidP="001D730D">
      <w:pPr>
        <w:pStyle w:val="Heading1"/>
        <w:ind w:left="0"/>
        <w:jc w:val="center"/>
        <w:rPr>
          <w:sz w:val="40"/>
        </w:rPr>
      </w:pPr>
      <w:bookmarkStart w:id="32" w:name="_Toc200573172"/>
      <w:bookmarkStart w:id="33" w:name="_Toc229385053"/>
      <w:r w:rsidRPr="004624CB">
        <w:rPr>
          <w:sz w:val="40"/>
        </w:rPr>
        <w:lastRenderedPageBreak/>
        <w:t>PRINCIPAL CONDITIONS OF EMPLOYMENT</w:t>
      </w:r>
      <w:bookmarkEnd w:id="32"/>
      <w:bookmarkEnd w:id="33"/>
    </w:p>
    <w:p w14:paraId="582C72F3" w14:textId="026ED026" w:rsidR="00B46863" w:rsidRPr="00AB2C13" w:rsidRDefault="00B46863" w:rsidP="00B46863">
      <w:pPr>
        <w:widowControl w:val="0"/>
        <w:spacing w:after="0" w:line="240" w:lineRule="auto"/>
        <w:jc w:val="both"/>
        <w:rPr>
          <w:rFonts w:eastAsia="Times New Roman" w:cstheme="minorHAnsi"/>
        </w:rPr>
      </w:pPr>
      <w:r w:rsidRPr="00AB2C13">
        <w:rPr>
          <w:rFonts w:eastAsia="Times New Roman" w:cstheme="minorHAnsi"/>
        </w:rPr>
        <w:t xml:space="preserve">A panel may be formed from which future </w:t>
      </w:r>
      <w:r w:rsidR="009B3ED3">
        <w:rPr>
          <w:rFonts w:eastAsia="Times New Roman" w:cstheme="minorHAnsi"/>
        </w:rPr>
        <w:t xml:space="preserve">permanent or temporary </w:t>
      </w:r>
      <w:r w:rsidR="00964E18" w:rsidRPr="00964E18">
        <w:rPr>
          <w:rFonts w:eastAsia="Times New Roman" w:cstheme="minorHAnsi"/>
        </w:rPr>
        <w:t>Administrative Officer</w:t>
      </w:r>
      <w:r w:rsidR="003F4797" w:rsidRPr="00964E18">
        <w:rPr>
          <w:rFonts w:eastAsia="Times New Roman" w:cstheme="minorHAnsi"/>
        </w:rPr>
        <w:t xml:space="preserve"> </w:t>
      </w:r>
      <w:r w:rsidRPr="00AB2C13">
        <w:rPr>
          <w:rFonts w:eastAsia="Times New Roman" w:cstheme="minorHAnsi"/>
        </w:rPr>
        <w:t xml:space="preserve">positions may be filled.  The position will be </w:t>
      </w:r>
      <w:r w:rsidRPr="003B1DB9">
        <w:rPr>
          <w:rFonts w:eastAsia="Times New Roman" w:cstheme="minorHAnsi"/>
        </w:rPr>
        <w:t>fulltime and pensionable.</w:t>
      </w:r>
      <w:r w:rsidRPr="00AB2C13">
        <w:rPr>
          <w:rFonts w:eastAsia="Times New Roman" w:cstheme="minorHAnsi"/>
        </w:rPr>
        <w:t xml:space="preserve"> </w:t>
      </w:r>
    </w:p>
    <w:p w14:paraId="3C42B10A" w14:textId="77777777" w:rsidR="00B46863" w:rsidRPr="004431F4" w:rsidRDefault="00B46863" w:rsidP="00B46863">
      <w:pPr>
        <w:spacing w:after="0" w:line="240" w:lineRule="auto"/>
        <w:jc w:val="both"/>
        <w:rPr>
          <w:rFonts w:eastAsia="Times New Roman" w:cstheme="minorHAnsi"/>
          <w:color w:val="FF0000"/>
          <w:sz w:val="24"/>
          <w:szCs w:val="24"/>
          <w:lang w:val="en-GB"/>
        </w:rPr>
      </w:pPr>
    </w:p>
    <w:p w14:paraId="658EA186" w14:textId="77777777" w:rsidR="00B46863" w:rsidRPr="00AB2C13" w:rsidRDefault="00B46863" w:rsidP="00B46863">
      <w:pPr>
        <w:autoSpaceDE w:val="0"/>
        <w:autoSpaceDN w:val="0"/>
        <w:adjustRightInd w:val="0"/>
        <w:spacing w:after="0" w:line="240" w:lineRule="auto"/>
        <w:rPr>
          <w:rFonts w:eastAsia="Times New Roman" w:cstheme="minorHAnsi"/>
        </w:rPr>
      </w:pPr>
      <w:r w:rsidRPr="00AB2C13">
        <w:rPr>
          <w:rFonts w:eastAsia="Times New Roman" w:cstheme="minorHAnsi"/>
        </w:rPr>
        <w:t xml:space="preserve">The successful candidate(s) may be assigned as required to any of the Municipal Districts/Directorates under the Chief Executive’s control or to any premises/location in use by the Council now or in the future.  </w:t>
      </w:r>
    </w:p>
    <w:p w14:paraId="0831C7C1" w14:textId="77777777" w:rsidR="004F349F" w:rsidRPr="00D26A88" w:rsidRDefault="004F349F" w:rsidP="004F349F">
      <w:pPr>
        <w:pStyle w:val="Heading2"/>
        <w:ind w:left="0"/>
        <w:rPr>
          <w:lang w:eastAsia="en-IE"/>
        </w:rPr>
      </w:pPr>
      <w:bookmarkStart w:id="34" w:name="_Toc194690764"/>
      <w:bookmarkStart w:id="35" w:name="_Toc229385054"/>
      <w:r w:rsidRPr="00D26A88">
        <w:rPr>
          <w:lang w:eastAsia="en-IE"/>
        </w:rPr>
        <w:t>Duties</w:t>
      </w:r>
      <w:bookmarkEnd w:id="34"/>
      <w:bookmarkEnd w:id="35"/>
    </w:p>
    <w:p w14:paraId="4DF95EBE" w14:textId="555AC56C" w:rsidR="004F349F" w:rsidRPr="003A6E1A" w:rsidRDefault="004F349F" w:rsidP="003A6E1A">
      <w:pPr>
        <w:widowControl w:val="0"/>
        <w:kinsoku w:val="0"/>
        <w:overflowPunct w:val="0"/>
        <w:autoSpaceDE w:val="0"/>
        <w:autoSpaceDN w:val="0"/>
        <w:adjustRightInd w:val="0"/>
        <w:spacing w:after="0" w:line="240" w:lineRule="auto"/>
        <w:jc w:val="both"/>
        <w:rPr>
          <w:rFonts w:ascii="Calibri" w:eastAsia="Times New Roman" w:hAnsi="Calibri" w:cs="Calibri"/>
          <w:spacing w:val="-5"/>
          <w:lang w:eastAsia="en-IE"/>
        </w:rPr>
      </w:pPr>
      <w:r w:rsidRPr="00D26A88">
        <w:rPr>
          <w:rFonts w:ascii="Calibri" w:eastAsia="Times New Roman" w:hAnsi="Calibri" w:cs="Calibri"/>
          <w:lang w:eastAsia="en-IE"/>
        </w:rPr>
        <w:t>The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duties</w:t>
      </w:r>
      <w:r w:rsidRPr="00D26A88">
        <w:rPr>
          <w:rFonts w:ascii="Calibri" w:eastAsia="Times New Roman" w:hAnsi="Calibri" w:cs="Calibri"/>
          <w:spacing w:val="-5"/>
          <w:lang w:eastAsia="en-IE"/>
        </w:rPr>
        <w:t xml:space="preserve"> </w:t>
      </w:r>
      <w:r w:rsidRPr="00D26A88">
        <w:rPr>
          <w:rFonts w:ascii="Calibri" w:eastAsia="Times New Roman" w:hAnsi="Calibri" w:cs="Calibri"/>
          <w:lang w:eastAsia="en-IE"/>
        </w:rPr>
        <w:t>of</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office</w:t>
      </w:r>
      <w:r w:rsidRPr="00D26A88">
        <w:rPr>
          <w:rFonts w:ascii="Calibri" w:eastAsia="Times New Roman" w:hAnsi="Calibri" w:cs="Calibri"/>
          <w:spacing w:val="-5"/>
          <w:lang w:eastAsia="en-IE"/>
        </w:rPr>
        <w:t xml:space="preserve"> </w:t>
      </w:r>
      <w:r w:rsidRPr="00D26A88">
        <w:rPr>
          <w:rFonts w:ascii="Calibri" w:eastAsia="Times New Roman" w:hAnsi="Calibri" w:cs="Calibri"/>
          <w:lang w:eastAsia="en-IE"/>
        </w:rPr>
        <w:t>are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to</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give</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to</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local</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authority</w:t>
      </w:r>
      <w:r w:rsidRPr="00D26A88">
        <w:rPr>
          <w:rFonts w:ascii="Calibri" w:eastAsia="Times New Roman" w:hAnsi="Calibri" w:cs="Calibri"/>
          <w:spacing w:val="-1"/>
          <w:lang w:eastAsia="en-IE"/>
        </w:rPr>
        <w:t xml:space="preserve"> </w:t>
      </w:r>
      <w:r w:rsidRPr="00D26A88">
        <w:rPr>
          <w:rFonts w:ascii="Calibri" w:eastAsia="Times New Roman" w:hAnsi="Calibri" w:cs="Calibri"/>
          <w:spacing w:val="-5"/>
          <w:lang w:eastAsia="en-IE"/>
        </w:rPr>
        <w:t>and</w:t>
      </w:r>
    </w:p>
    <w:p w14:paraId="72B48B24" w14:textId="77777777" w:rsidR="004F349F" w:rsidRPr="00D26A88" w:rsidRDefault="004F349F" w:rsidP="001146E2">
      <w:pPr>
        <w:widowControl w:val="0"/>
        <w:numPr>
          <w:ilvl w:val="1"/>
          <w:numId w:val="10"/>
        </w:numPr>
        <w:kinsoku w:val="0"/>
        <w:overflowPunct w:val="0"/>
        <w:autoSpaceDE w:val="0"/>
        <w:autoSpaceDN w:val="0"/>
        <w:adjustRightInd w:val="0"/>
        <w:spacing w:after="0" w:line="240" w:lineRule="auto"/>
        <w:ind w:left="993" w:right="491"/>
        <w:rPr>
          <w:rFonts w:ascii="Calibri" w:eastAsia="Times New Roman" w:hAnsi="Calibri" w:cs="Calibri"/>
          <w:lang w:eastAsia="en-IE"/>
        </w:rPr>
      </w:pPr>
      <w:r w:rsidRPr="00D26A88">
        <w:rPr>
          <w:rFonts w:ascii="Calibri" w:eastAsia="Times New Roman" w:hAnsi="Calibri" w:cs="Calibri"/>
          <w:lang w:eastAsia="en-IE"/>
        </w:rPr>
        <w:t>to</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such</w:t>
      </w:r>
      <w:r w:rsidRPr="00D26A88">
        <w:rPr>
          <w:rFonts w:ascii="Calibri" w:eastAsia="Times New Roman" w:hAnsi="Calibri" w:cs="Calibri"/>
          <w:spacing w:val="-6"/>
          <w:lang w:eastAsia="en-IE"/>
        </w:rPr>
        <w:t xml:space="preserve"> </w:t>
      </w:r>
      <w:r w:rsidRPr="00D26A88">
        <w:rPr>
          <w:rFonts w:ascii="Calibri" w:eastAsia="Times New Roman" w:hAnsi="Calibri" w:cs="Calibri"/>
          <w:lang w:eastAsia="en-IE"/>
        </w:rPr>
        <w:t>other</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local</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authorities</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or</w:t>
      </w:r>
      <w:r w:rsidRPr="00D26A88">
        <w:rPr>
          <w:rFonts w:ascii="Calibri" w:eastAsia="Times New Roman" w:hAnsi="Calibri" w:cs="Calibri"/>
          <w:spacing w:val="-5"/>
          <w:lang w:eastAsia="en-IE"/>
        </w:rPr>
        <w:t xml:space="preserve"> </w:t>
      </w:r>
      <w:r w:rsidRPr="00D26A88">
        <w:rPr>
          <w:rFonts w:ascii="Calibri" w:eastAsia="Times New Roman" w:hAnsi="Calibri" w:cs="Calibri"/>
          <w:lang w:eastAsia="en-IE"/>
        </w:rPr>
        <w:t>bodies</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for</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which</w:t>
      </w:r>
      <w:r w:rsidRPr="00D26A88">
        <w:rPr>
          <w:rFonts w:ascii="Calibri" w:eastAsia="Times New Roman" w:hAnsi="Calibri" w:cs="Calibri"/>
          <w:spacing w:val="-5"/>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Chief</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Executive,</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for</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the purposes of the Local Government Acts 2001 – 2014, is Chief Executive,</w:t>
      </w:r>
      <w:r w:rsidRPr="00D26A88">
        <w:rPr>
          <w:rFonts w:ascii="Calibri" w:eastAsia="Times New Roman" w:hAnsi="Calibri" w:cs="Calibri"/>
          <w:spacing w:val="40"/>
          <w:lang w:eastAsia="en-IE"/>
        </w:rPr>
        <w:t xml:space="preserve"> </w:t>
      </w:r>
      <w:r w:rsidRPr="00D26A88">
        <w:rPr>
          <w:rFonts w:ascii="Calibri" w:eastAsia="Times New Roman" w:hAnsi="Calibri" w:cs="Calibri"/>
          <w:lang w:eastAsia="en-IE"/>
        </w:rPr>
        <w:t>and</w:t>
      </w:r>
    </w:p>
    <w:p w14:paraId="134AE868" w14:textId="77777777" w:rsidR="004F349F" w:rsidRPr="00D26A88" w:rsidRDefault="004F349F" w:rsidP="001146E2">
      <w:pPr>
        <w:widowControl w:val="0"/>
        <w:numPr>
          <w:ilvl w:val="1"/>
          <w:numId w:val="10"/>
        </w:numPr>
        <w:kinsoku w:val="0"/>
        <w:overflowPunct w:val="0"/>
        <w:autoSpaceDE w:val="0"/>
        <w:autoSpaceDN w:val="0"/>
        <w:adjustRightInd w:val="0"/>
        <w:spacing w:before="268" w:after="0" w:line="240" w:lineRule="auto"/>
        <w:ind w:left="993" w:right="234"/>
        <w:rPr>
          <w:rFonts w:ascii="Calibri" w:eastAsia="Times New Roman" w:hAnsi="Calibri" w:cs="Calibri"/>
          <w:lang w:eastAsia="en-IE"/>
        </w:rPr>
      </w:pPr>
      <w:r w:rsidRPr="00D26A88">
        <w:rPr>
          <w:rFonts w:ascii="Calibri" w:eastAsia="Times New Roman" w:hAnsi="Calibri" w:cs="Calibri"/>
          <w:lang w:eastAsia="en-IE"/>
        </w:rPr>
        <w:t>to</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any</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other</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local</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authority</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or</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body</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with</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which</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an</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agreement</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has</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been</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made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by the local authority or by any of the authorities or bodies mentioned in sub- paragraph (a) of this paragraph.</w:t>
      </w:r>
    </w:p>
    <w:p w14:paraId="3BC288DE" w14:textId="77777777" w:rsidR="004F349F" w:rsidRPr="00D26A88" w:rsidRDefault="004F349F" w:rsidP="004F349F">
      <w:pPr>
        <w:widowControl w:val="0"/>
        <w:kinsoku w:val="0"/>
        <w:overflowPunct w:val="0"/>
        <w:autoSpaceDE w:val="0"/>
        <w:autoSpaceDN w:val="0"/>
        <w:adjustRightInd w:val="0"/>
        <w:spacing w:before="8" w:after="0" w:line="240" w:lineRule="auto"/>
        <w:rPr>
          <w:rFonts w:ascii="Calibri" w:eastAsia="Times New Roman" w:hAnsi="Calibri" w:cs="Calibri"/>
          <w:lang w:eastAsia="en-IE"/>
        </w:rPr>
      </w:pPr>
    </w:p>
    <w:p w14:paraId="00AE40F3" w14:textId="1654ACBC" w:rsidR="001533EA" w:rsidRPr="003A6E1A" w:rsidRDefault="004F349F" w:rsidP="003A6E1A">
      <w:pPr>
        <w:widowControl w:val="0"/>
        <w:kinsoku w:val="0"/>
        <w:overflowPunct w:val="0"/>
        <w:autoSpaceDE w:val="0"/>
        <w:autoSpaceDN w:val="0"/>
        <w:adjustRightInd w:val="0"/>
        <w:spacing w:after="0" w:line="240" w:lineRule="auto"/>
        <w:ind w:right="223"/>
        <w:jc w:val="both"/>
        <w:rPr>
          <w:rFonts w:ascii="Calibri" w:eastAsia="Times New Roman" w:hAnsi="Calibri" w:cs="Calibri"/>
          <w:lang w:eastAsia="en-IE"/>
        </w:rPr>
      </w:pPr>
      <w:r w:rsidRPr="00D26A88">
        <w:rPr>
          <w:rFonts w:ascii="Calibri" w:eastAsia="Times New Roman" w:hAnsi="Calibri" w:cs="Calibri"/>
          <w:lang w:eastAsia="en-IE"/>
        </w:rPr>
        <w:t>Under</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general</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direction</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and</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control</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of</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Chief</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Executive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or</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of</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such</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other</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officer</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as the Chief Executive may from time to time determine, such appropriate professional/technical and ancillary services of an advisory, supervisory or executive nature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as</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may be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required</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by any</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local</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authority</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or</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body</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hereinbefore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mentioned</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in</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the exercise and performance of any of its powers, functions and duties, including the duty of servicing all committees that may be established by any such local authority or body. The holder of the office will, if required, act for an officer of a higher level.</w:t>
      </w:r>
    </w:p>
    <w:p w14:paraId="18254F27" w14:textId="7C7F9121" w:rsidR="001533EA" w:rsidRPr="00774C37" w:rsidRDefault="001533EA" w:rsidP="00116DAB">
      <w:pPr>
        <w:pStyle w:val="Heading2"/>
        <w:ind w:left="0"/>
      </w:pPr>
      <w:bookmarkStart w:id="36" w:name="_Toc229385055"/>
      <w:r w:rsidRPr="00774C37">
        <w:t>Probation</w:t>
      </w:r>
      <w:bookmarkEnd w:id="36"/>
    </w:p>
    <w:p w14:paraId="6A5A4636" w14:textId="77777777" w:rsidR="001533EA" w:rsidRPr="00D8284A" w:rsidRDefault="001533EA" w:rsidP="00116DAB">
      <w:pPr>
        <w:tabs>
          <w:tab w:val="left" w:pos="-720"/>
        </w:tabs>
        <w:suppressAutoHyphens/>
        <w:spacing w:after="0" w:line="240" w:lineRule="auto"/>
        <w:jc w:val="both"/>
        <w:rPr>
          <w:rFonts w:eastAsia="Times New Roman" w:cstheme="minorHAnsi"/>
          <w:lang w:val="en-GB"/>
        </w:rPr>
      </w:pPr>
      <w:r w:rsidRPr="00D8284A">
        <w:rPr>
          <w:rFonts w:eastAsia="Times New Roman" w:cstheme="minorHAnsi"/>
          <w:lang w:val="en-GB"/>
        </w:rPr>
        <w:t>Where persons who are not already permanent officers of a Local Authority are appointed, the following provisions shall apply;</w:t>
      </w:r>
    </w:p>
    <w:p w14:paraId="2444648E" w14:textId="77777777" w:rsidR="001533EA" w:rsidRPr="00D8284A" w:rsidRDefault="001533EA" w:rsidP="00116DAB">
      <w:pPr>
        <w:tabs>
          <w:tab w:val="left" w:pos="-720"/>
        </w:tabs>
        <w:suppressAutoHyphens/>
        <w:spacing w:after="0" w:line="240" w:lineRule="auto"/>
        <w:jc w:val="both"/>
        <w:rPr>
          <w:rFonts w:eastAsia="Times New Roman" w:cstheme="minorHAnsi"/>
          <w:lang w:val="en-GB"/>
        </w:rPr>
      </w:pPr>
    </w:p>
    <w:p w14:paraId="6ED25461" w14:textId="77777777" w:rsidR="001533EA" w:rsidRPr="00D8284A" w:rsidRDefault="001533EA" w:rsidP="001146E2">
      <w:pPr>
        <w:pStyle w:val="ListParagraph"/>
        <w:numPr>
          <w:ilvl w:val="0"/>
          <w:numId w:val="5"/>
        </w:numPr>
        <w:tabs>
          <w:tab w:val="left" w:pos="-720"/>
        </w:tabs>
        <w:suppressAutoHyphens/>
        <w:ind w:left="360"/>
        <w:jc w:val="both"/>
        <w:rPr>
          <w:rFonts w:asciiTheme="minorHAnsi" w:hAnsiTheme="minorHAnsi" w:cstheme="minorHAnsi"/>
          <w:sz w:val="22"/>
          <w:szCs w:val="22"/>
        </w:rPr>
      </w:pPr>
      <w:r w:rsidRPr="00D8284A">
        <w:rPr>
          <w:rFonts w:asciiTheme="minorHAnsi" w:hAnsiTheme="minorHAnsi" w:cstheme="minorHAnsi"/>
          <w:sz w:val="22"/>
          <w:szCs w:val="22"/>
        </w:rPr>
        <w:t>there shall be a period after such appointments take effect, during which such persons shall hold office on probation;</w:t>
      </w:r>
    </w:p>
    <w:p w14:paraId="15FC014E" w14:textId="77777777" w:rsidR="001533EA" w:rsidRPr="00D8284A" w:rsidRDefault="001533EA" w:rsidP="00116DAB">
      <w:pPr>
        <w:tabs>
          <w:tab w:val="left" w:pos="-720"/>
        </w:tabs>
        <w:suppressAutoHyphens/>
        <w:spacing w:after="0" w:line="240" w:lineRule="auto"/>
        <w:jc w:val="both"/>
        <w:rPr>
          <w:rFonts w:eastAsia="Times New Roman" w:cstheme="minorHAnsi"/>
          <w:lang w:val="en-GB"/>
        </w:rPr>
      </w:pPr>
    </w:p>
    <w:p w14:paraId="7FCACEBF" w14:textId="42B331A0" w:rsidR="001533EA" w:rsidRPr="00D8284A" w:rsidRDefault="001533EA" w:rsidP="001146E2">
      <w:pPr>
        <w:pStyle w:val="ListParagraph"/>
        <w:numPr>
          <w:ilvl w:val="0"/>
          <w:numId w:val="5"/>
        </w:numPr>
        <w:tabs>
          <w:tab w:val="left" w:pos="-720"/>
        </w:tabs>
        <w:suppressAutoHyphens/>
        <w:ind w:left="360"/>
        <w:jc w:val="both"/>
        <w:rPr>
          <w:rFonts w:asciiTheme="minorHAnsi" w:hAnsiTheme="minorHAnsi" w:cstheme="minorHAnsi"/>
          <w:sz w:val="22"/>
          <w:szCs w:val="22"/>
        </w:rPr>
      </w:pPr>
      <w:r w:rsidRPr="00D8284A">
        <w:rPr>
          <w:rFonts w:asciiTheme="minorHAnsi" w:hAnsiTheme="minorHAnsi" w:cstheme="minorHAnsi"/>
          <w:sz w:val="22"/>
          <w:szCs w:val="22"/>
        </w:rPr>
        <w:t>such period shall be</w:t>
      </w:r>
      <w:r w:rsidR="00676CEB" w:rsidRPr="00D8284A">
        <w:rPr>
          <w:rFonts w:asciiTheme="minorHAnsi" w:hAnsiTheme="minorHAnsi" w:cstheme="minorHAnsi"/>
          <w:sz w:val="22"/>
          <w:szCs w:val="22"/>
        </w:rPr>
        <w:t xml:space="preserve"> </w:t>
      </w:r>
      <w:r w:rsidR="0044035F">
        <w:rPr>
          <w:rFonts w:asciiTheme="minorHAnsi" w:hAnsiTheme="minorHAnsi" w:cstheme="minorHAnsi"/>
          <w:sz w:val="22"/>
          <w:szCs w:val="22"/>
        </w:rPr>
        <w:t>nine months’</w:t>
      </w:r>
      <w:r w:rsidR="00676CEB" w:rsidRPr="00D8284A">
        <w:rPr>
          <w:rFonts w:asciiTheme="minorHAnsi" w:hAnsiTheme="minorHAnsi" w:cstheme="minorHAnsi"/>
          <w:sz w:val="22"/>
          <w:szCs w:val="22"/>
        </w:rPr>
        <w:t xml:space="preserve"> </w:t>
      </w:r>
      <w:r w:rsidR="008F038D" w:rsidRPr="00D8284A">
        <w:rPr>
          <w:rFonts w:asciiTheme="minorHAnsi" w:hAnsiTheme="minorHAnsi" w:cstheme="minorHAnsi"/>
          <w:sz w:val="22"/>
          <w:szCs w:val="22"/>
        </w:rPr>
        <w:t xml:space="preserve">this period may be extended at the </w:t>
      </w:r>
      <w:r w:rsidRPr="00D8284A">
        <w:rPr>
          <w:rFonts w:asciiTheme="minorHAnsi" w:hAnsiTheme="minorHAnsi" w:cstheme="minorHAnsi"/>
          <w:sz w:val="22"/>
          <w:szCs w:val="22"/>
        </w:rPr>
        <w:t xml:space="preserve">Chief </w:t>
      </w:r>
      <w:r w:rsidR="003B1DB9" w:rsidRPr="00D8284A">
        <w:rPr>
          <w:rFonts w:asciiTheme="minorHAnsi" w:hAnsiTheme="minorHAnsi" w:cstheme="minorHAnsi"/>
          <w:sz w:val="22"/>
          <w:szCs w:val="22"/>
        </w:rPr>
        <w:t>Executive discretion</w:t>
      </w:r>
      <w:r w:rsidRPr="00D8284A">
        <w:rPr>
          <w:rFonts w:asciiTheme="minorHAnsi" w:hAnsiTheme="minorHAnsi" w:cstheme="minorHAnsi"/>
          <w:sz w:val="22"/>
          <w:szCs w:val="22"/>
        </w:rPr>
        <w:t>;</w:t>
      </w:r>
    </w:p>
    <w:p w14:paraId="226A652F" w14:textId="77777777" w:rsidR="001533EA" w:rsidRPr="00D8284A" w:rsidRDefault="001533EA" w:rsidP="00116DAB">
      <w:pPr>
        <w:tabs>
          <w:tab w:val="left" w:pos="-720"/>
        </w:tabs>
        <w:suppressAutoHyphens/>
        <w:spacing w:after="0" w:line="240" w:lineRule="auto"/>
        <w:jc w:val="both"/>
        <w:rPr>
          <w:rFonts w:eastAsia="Times New Roman" w:cstheme="minorHAnsi"/>
          <w:lang w:val="en-GB"/>
        </w:rPr>
      </w:pPr>
    </w:p>
    <w:p w14:paraId="66B86FD9" w14:textId="61491150" w:rsidR="001533EA" w:rsidRPr="0019593F" w:rsidRDefault="001533EA" w:rsidP="001146E2">
      <w:pPr>
        <w:pStyle w:val="ListParagraph"/>
        <w:numPr>
          <w:ilvl w:val="0"/>
          <w:numId w:val="5"/>
        </w:numPr>
        <w:tabs>
          <w:tab w:val="left" w:pos="-720"/>
        </w:tabs>
        <w:suppressAutoHyphens/>
        <w:ind w:left="360"/>
        <w:jc w:val="both"/>
        <w:rPr>
          <w:rFonts w:asciiTheme="minorHAnsi" w:hAnsiTheme="minorHAnsi" w:cstheme="minorHAnsi"/>
        </w:rPr>
      </w:pPr>
      <w:r w:rsidRPr="00D8284A">
        <w:rPr>
          <w:rFonts w:asciiTheme="minorHAnsi" w:hAnsiTheme="minorHAnsi" w:cstheme="minorHAnsi"/>
          <w:sz w:val="22"/>
          <w:szCs w:val="22"/>
        </w:rPr>
        <w:t>such persons shall cease to hold such office at the end of the period of probation, unless during such period, the Chief Executive has certified that the service of such persons in satisfactory.</w:t>
      </w:r>
    </w:p>
    <w:p w14:paraId="5B4BE324" w14:textId="77777777" w:rsidR="001533EA" w:rsidRPr="00B50205" w:rsidRDefault="001533EA" w:rsidP="00116DAB">
      <w:pPr>
        <w:spacing w:after="0" w:line="240" w:lineRule="auto"/>
        <w:jc w:val="both"/>
        <w:rPr>
          <w:rFonts w:eastAsia="Times New Roman" w:cstheme="minorHAnsi"/>
          <w:b/>
          <w:sz w:val="24"/>
          <w:szCs w:val="24"/>
          <w:lang w:val="en-GB"/>
        </w:rPr>
      </w:pPr>
    </w:p>
    <w:p w14:paraId="15D23BB7" w14:textId="4C5EFF8B" w:rsidR="002B5A0A" w:rsidRPr="00715E01" w:rsidRDefault="00121CED" w:rsidP="002B5A0A">
      <w:pPr>
        <w:spacing w:after="0" w:line="240" w:lineRule="auto"/>
        <w:rPr>
          <w:b/>
          <w:sz w:val="28"/>
          <w:szCs w:val="28"/>
        </w:rPr>
      </w:pPr>
      <w:bookmarkStart w:id="37" w:name="_Toc200573174"/>
      <w:bookmarkStart w:id="38" w:name="_Toc229385056"/>
      <w:r w:rsidRPr="00625406">
        <w:rPr>
          <w:rStyle w:val="Heading2Char"/>
          <w:szCs w:val="28"/>
        </w:rPr>
        <w:t>Salary</w:t>
      </w:r>
      <w:bookmarkEnd w:id="37"/>
      <w:bookmarkEnd w:id="38"/>
      <w:r w:rsidRPr="00715E01">
        <w:t xml:space="preserve">:   </w:t>
      </w:r>
      <w:r w:rsidRPr="00715E01">
        <w:rPr>
          <w:b/>
          <w:sz w:val="28"/>
          <w:szCs w:val="28"/>
        </w:rPr>
        <w:t>€</w:t>
      </w:r>
      <w:r w:rsidR="003B1DB9" w:rsidRPr="00715E01">
        <w:rPr>
          <w:b/>
          <w:sz w:val="28"/>
          <w:szCs w:val="28"/>
        </w:rPr>
        <w:t>6</w:t>
      </w:r>
      <w:r w:rsidR="001E7A0B">
        <w:rPr>
          <w:b/>
          <w:sz w:val="28"/>
          <w:szCs w:val="28"/>
        </w:rPr>
        <w:t>1,217</w:t>
      </w:r>
      <w:r w:rsidRPr="00715E01">
        <w:rPr>
          <w:b/>
          <w:sz w:val="28"/>
          <w:szCs w:val="28"/>
        </w:rPr>
        <w:t>- €</w:t>
      </w:r>
      <w:r w:rsidR="003B1DB9" w:rsidRPr="00715E01">
        <w:rPr>
          <w:b/>
          <w:sz w:val="28"/>
          <w:szCs w:val="28"/>
        </w:rPr>
        <w:t>7</w:t>
      </w:r>
      <w:r w:rsidR="001E7A0B">
        <w:rPr>
          <w:b/>
          <w:sz w:val="28"/>
          <w:szCs w:val="28"/>
        </w:rPr>
        <w:t>9,583</w:t>
      </w:r>
      <w:r w:rsidRPr="00715E01">
        <w:rPr>
          <w:b/>
          <w:sz w:val="28"/>
          <w:szCs w:val="28"/>
        </w:rPr>
        <w:t xml:space="preserve"> per annum includes 2</w:t>
      </w:r>
      <w:r w:rsidRPr="00715E01">
        <w:rPr>
          <w:b/>
          <w:sz w:val="28"/>
          <w:szCs w:val="28"/>
          <w:vertAlign w:val="superscript"/>
        </w:rPr>
        <w:t>nd</w:t>
      </w:r>
      <w:r w:rsidRPr="00715E01">
        <w:rPr>
          <w:b/>
          <w:sz w:val="28"/>
          <w:szCs w:val="28"/>
        </w:rPr>
        <w:t xml:space="preserve"> LSI EL 0</w:t>
      </w:r>
      <w:r w:rsidR="001E7A0B">
        <w:rPr>
          <w:b/>
          <w:sz w:val="28"/>
          <w:szCs w:val="28"/>
        </w:rPr>
        <w:t>4</w:t>
      </w:r>
      <w:r w:rsidRPr="00715E01">
        <w:rPr>
          <w:b/>
          <w:sz w:val="28"/>
          <w:szCs w:val="28"/>
        </w:rPr>
        <w:t>/202</w:t>
      </w:r>
      <w:r w:rsidR="002B5A0A" w:rsidRPr="00715E01">
        <w:rPr>
          <w:b/>
          <w:sz w:val="28"/>
          <w:szCs w:val="28"/>
        </w:rPr>
        <w:t>6</w:t>
      </w:r>
    </w:p>
    <w:p w14:paraId="27C85AEF" w14:textId="04D90CF1" w:rsidR="00121CED" w:rsidRDefault="00121CED" w:rsidP="003A35DC">
      <w:pPr>
        <w:spacing w:after="0" w:line="240" w:lineRule="auto"/>
        <w:jc w:val="both"/>
        <w:rPr>
          <w:rFonts w:eastAsia="Times New Roman" w:cstheme="minorHAnsi"/>
          <w:lang w:val="en-GB"/>
        </w:rPr>
      </w:pPr>
      <w:r w:rsidRPr="00E70194">
        <w:rPr>
          <w:rFonts w:eastAsia="Times New Roman" w:cstheme="minorHAnsi"/>
          <w:lang w:val="en-GB"/>
        </w:rPr>
        <w:t>The salary shall be fully inclusive and shall be as determined from time to time in line with national policy. The holder of the office shall pay to the local authority any fees or other monies (other than his/her inclusive salary) payable to and received by him/her by virtue of his/her office or in respect of services which he/she is required by or under any enactment to perform.  Starting pay shall be determined in accordance with appropriate Departmental Circular letters.  New Entrants will be placed on the minimum of salary scale.</w:t>
      </w:r>
    </w:p>
    <w:p w14:paraId="001E079B" w14:textId="6D46A4FB" w:rsidR="00121CED" w:rsidRDefault="00B42E44" w:rsidP="00121CED">
      <w:pPr>
        <w:pStyle w:val="Heading2"/>
        <w:ind w:left="0"/>
        <w:jc w:val="both"/>
      </w:pPr>
      <w:bookmarkStart w:id="39" w:name="_Toc200573175"/>
      <w:bookmarkStart w:id="40" w:name="_Toc229385057"/>
      <w:r>
        <w:t xml:space="preserve">Hours </w:t>
      </w:r>
      <w:r w:rsidR="00121CED" w:rsidRPr="00B50205">
        <w:t>of Work</w:t>
      </w:r>
      <w:bookmarkEnd w:id="39"/>
      <w:bookmarkEnd w:id="40"/>
    </w:p>
    <w:p w14:paraId="62788B2D" w14:textId="036A50C8" w:rsidR="004F349F" w:rsidRPr="00995935" w:rsidRDefault="00121CED" w:rsidP="004F349F">
      <w:pPr>
        <w:spacing w:after="0" w:line="240" w:lineRule="auto"/>
        <w:jc w:val="both"/>
        <w:rPr>
          <w:rFonts w:eastAsia="Times New Roman" w:cstheme="minorHAnsi"/>
          <w:sz w:val="24"/>
          <w:szCs w:val="24"/>
        </w:rPr>
      </w:pPr>
      <w:r w:rsidRPr="00D43B0A">
        <w:rPr>
          <w:rFonts w:eastAsia="Times New Roman" w:cstheme="minorHAnsi"/>
          <w:lang w:val="en-GB" w:eastAsia="en-IE"/>
        </w:rPr>
        <w:t xml:space="preserve">The person appointed will be required to work a 35 hour week Monday to Friday, which equates to a 7 hour day to be accounted for within attendance hours of 9 a.m. to 5 p.m. </w:t>
      </w:r>
      <w:r>
        <w:rPr>
          <w:rFonts w:eastAsia="Times New Roman" w:cstheme="minorHAnsi"/>
          <w:lang w:val="en-GB" w:eastAsia="en-IE"/>
        </w:rPr>
        <w:t xml:space="preserve">with one hour lunch between 1.00pm and 2.00pm. </w:t>
      </w:r>
    </w:p>
    <w:p w14:paraId="0EAFD86D" w14:textId="77777777" w:rsidR="00121CED" w:rsidRDefault="00121CED" w:rsidP="00121CED">
      <w:pPr>
        <w:spacing w:after="0" w:line="240" w:lineRule="auto"/>
        <w:rPr>
          <w:rFonts w:eastAsia="Times New Roman" w:cstheme="minorHAnsi"/>
          <w:lang w:val="en-GB" w:eastAsia="en-IE"/>
        </w:rPr>
      </w:pPr>
    </w:p>
    <w:p w14:paraId="32F1DF00" w14:textId="1F4DB6CB" w:rsidR="001533EA" w:rsidRPr="00715E01" w:rsidRDefault="00121CED" w:rsidP="00715E01">
      <w:pPr>
        <w:autoSpaceDE w:val="0"/>
        <w:autoSpaceDN w:val="0"/>
        <w:adjustRightInd w:val="0"/>
        <w:spacing w:after="0" w:line="240" w:lineRule="auto"/>
        <w:rPr>
          <w:rFonts w:eastAsia="Times New Roman" w:cstheme="minorHAnsi"/>
          <w:b/>
        </w:rPr>
      </w:pPr>
      <w:r w:rsidRPr="00D43B0A">
        <w:rPr>
          <w:rFonts w:eastAsia="Times New Roman" w:cstheme="minorHAnsi"/>
          <w:lang w:val="en-GB" w:eastAsia="en-IE"/>
        </w:rPr>
        <w:t>A flexi system is also in operation</w:t>
      </w:r>
      <w:r>
        <w:rPr>
          <w:rFonts w:eastAsia="Times New Roman" w:cstheme="minorHAnsi"/>
          <w:lang w:val="en-GB" w:eastAsia="en-IE"/>
        </w:rPr>
        <w:t>.</w:t>
      </w:r>
    </w:p>
    <w:p w14:paraId="55E86D80" w14:textId="77777777" w:rsidR="00121CED" w:rsidRPr="001B12EE" w:rsidRDefault="00121CED" w:rsidP="00121CED">
      <w:pPr>
        <w:pStyle w:val="Heading2"/>
        <w:ind w:left="0"/>
        <w:jc w:val="both"/>
      </w:pPr>
      <w:bookmarkStart w:id="41" w:name="_Toc200573176"/>
      <w:bookmarkStart w:id="42" w:name="_Toc229385058"/>
      <w:r w:rsidRPr="00B50205">
        <w:lastRenderedPageBreak/>
        <w:t>Garda Vetting</w:t>
      </w:r>
      <w:bookmarkEnd w:id="41"/>
      <w:bookmarkEnd w:id="42"/>
    </w:p>
    <w:p w14:paraId="16EEAC41" w14:textId="210E2BC5" w:rsidR="00121CED" w:rsidRDefault="00121CED" w:rsidP="00D8284A">
      <w:pPr>
        <w:jc w:val="both"/>
        <w:rPr>
          <w:rFonts w:eastAsia="Times New Roman" w:cstheme="minorHAnsi"/>
          <w:lang w:val="en-US"/>
        </w:rPr>
      </w:pPr>
      <w:r w:rsidRPr="00E70194">
        <w:rPr>
          <w:rFonts w:eastAsia="Times New Roman" w:cstheme="minorHAnsi"/>
          <w:lang w:val="en-US"/>
        </w:rPr>
        <w:t>Candidates may be subject to Garda Vetting.  Appointment(s) will be considered having regard to receipt of satisfactory Garda Vetting, particularly to determine suitability to work with children/vulnerable adults.</w:t>
      </w:r>
    </w:p>
    <w:p w14:paraId="5D52ED03" w14:textId="77777777" w:rsidR="00121CED" w:rsidRPr="00A13BAA" w:rsidRDefault="00121CED" w:rsidP="00121CED">
      <w:pPr>
        <w:pStyle w:val="Heading2"/>
        <w:ind w:left="0"/>
        <w:rPr>
          <w:rFonts w:asciiTheme="minorHAnsi" w:eastAsia="Times New Roman" w:hAnsiTheme="minorHAnsi" w:cstheme="minorHAnsi"/>
        </w:rPr>
      </w:pPr>
      <w:bookmarkStart w:id="43" w:name="_Toc200573177"/>
      <w:bookmarkStart w:id="44" w:name="_Toc229385059"/>
      <w:r>
        <w:rPr>
          <w:rFonts w:asciiTheme="minorHAnsi" w:eastAsia="Times New Roman" w:hAnsiTheme="minorHAnsi" w:cstheme="minorHAnsi"/>
        </w:rPr>
        <w:t>Citizenship</w:t>
      </w:r>
      <w:bookmarkEnd w:id="43"/>
      <w:bookmarkEnd w:id="44"/>
    </w:p>
    <w:p w14:paraId="515B7D28" w14:textId="77777777" w:rsidR="00121CED" w:rsidRPr="00747705" w:rsidRDefault="00121CED" w:rsidP="00121CED">
      <w:pPr>
        <w:widowControl w:val="0"/>
        <w:tabs>
          <w:tab w:val="num" w:pos="360"/>
        </w:tabs>
        <w:spacing w:after="0" w:line="240" w:lineRule="auto"/>
        <w:jc w:val="both"/>
        <w:rPr>
          <w:rFonts w:eastAsia="Times New Roman" w:cstheme="minorHAnsi"/>
          <w:lang w:val="en-US"/>
        </w:rPr>
      </w:pPr>
      <w:r w:rsidRPr="00747705">
        <w:rPr>
          <w:rFonts w:eastAsia="Times New Roman" w:cstheme="minorHAnsi"/>
          <w:lang w:val="en-US"/>
        </w:rPr>
        <w:t>Candidates must, by the date of any job offer, be:</w:t>
      </w:r>
    </w:p>
    <w:p w14:paraId="3DDD450B" w14:textId="77777777" w:rsidR="00121CED" w:rsidRPr="00747705" w:rsidRDefault="00121CED" w:rsidP="00121CED">
      <w:pPr>
        <w:widowControl w:val="0"/>
        <w:tabs>
          <w:tab w:val="num" w:pos="360"/>
        </w:tabs>
        <w:spacing w:after="0" w:line="240" w:lineRule="auto"/>
        <w:jc w:val="both"/>
        <w:rPr>
          <w:rFonts w:eastAsia="Times New Roman" w:cstheme="minorHAnsi"/>
          <w:lang w:val="en-US"/>
        </w:rPr>
      </w:pPr>
    </w:p>
    <w:p w14:paraId="6CAE84D8" w14:textId="77777777" w:rsidR="00121CED" w:rsidRPr="00747705" w:rsidRDefault="00121CED" w:rsidP="001146E2">
      <w:pPr>
        <w:pStyle w:val="ListParagraph"/>
        <w:widowControl/>
        <w:numPr>
          <w:ilvl w:val="0"/>
          <w:numId w:val="11"/>
        </w:numPr>
        <w:autoSpaceDE/>
        <w:autoSpaceDN/>
        <w:adjustRightInd/>
        <w:contextualSpacing/>
        <w:rPr>
          <w:rFonts w:asciiTheme="minorHAnsi" w:hAnsiTheme="minorHAnsi" w:cstheme="minorHAnsi"/>
          <w:sz w:val="22"/>
          <w:szCs w:val="22"/>
          <w:lang w:eastAsia="ar-SA"/>
        </w:rPr>
      </w:pPr>
      <w:r w:rsidRPr="00747705">
        <w:rPr>
          <w:rFonts w:asciiTheme="minorHAnsi" w:hAnsiTheme="minorHAnsi" w:cstheme="minorHAnsi"/>
          <w:sz w:val="22"/>
          <w:szCs w:val="22"/>
        </w:rPr>
        <w:t xml:space="preserve">A citizen of the European Economic Area (EEA). The EEA consists of the Member States of the European Union, Iceland, Liechtenstein and Norway; </w:t>
      </w:r>
      <w:r w:rsidRPr="00747705">
        <w:rPr>
          <w:rFonts w:asciiTheme="minorHAnsi" w:hAnsiTheme="minorHAnsi" w:cstheme="minorHAnsi"/>
          <w:b/>
          <w:sz w:val="22"/>
          <w:szCs w:val="22"/>
        </w:rPr>
        <w:t>or</w:t>
      </w:r>
    </w:p>
    <w:p w14:paraId="7E2B481A" w14:textId="77777777" w:rsidR="00121CED" w:rsidRPr="00747705" w:rsidRDefault="00121CED" w:rsidP="001146E2">
      <w:pPr>
        <w:pStyle w:val="ListParagraph"/>
        <w:widowControl/>
        <w:numPr>
          <w:ilvl w:val="0"/>
          <w:numId w:val="11"/>
        </w:numPr>
        <w:autoSpaceDE/>
        <w:autoSpaceDN/>
        <w:adjustRightInd/>
        <w:contextualSpacing/>
        <w:rPr>
          <w:rFonts w:asciiTheme="minorHAnsi" w:hAnsiTheme="minorHAnsi" w:cstheme="minorHAnsi"/>
          <w:sz w:val="22"/>
          <w:szCs w:val="22"/>
        </w:rPr>
      </w:pPr>
      <w:r w:rsidRPr="00747705">
        <w:rPr>
          <w:rFonts w:asciiTheme="minorHAnsi" w:hAnsiTheme="minorHAnsi" w:cstheme="minorHAnsi"/>
          <w:sz w:val="22"/>
          <w:szCs w:val="22"/>
        </w:rPr>
        <w:t xml:space="preserve">A citizen of the United Kingdom (UK); </w:t>
      </w:r>
      <w:r w:rsidRPr="00747705">
        <w:rPr>
          <w:rFonts w:asciiTheme="minorHAnsi" w:hAnsiTheme="minorHAnsi" w:cstheme="minorHAnsi"/>
          <w:b/>
          <w:sz w:val="22"/>
          <w:szCs w:val="22"/>
        </w:rPr>
        <w:t>or</w:t>
      </w:r>
    </w:p>
    <w:p w14:paraId="5D7A148A" w14:textId="77777777" w:rsidR="00121CED" w:rsidRPr="00747705" w:rsidRDefault="00121CED" w:rsidP="001146E2">
      <w:pPr>
        <w:pStyle w:val="ListParagraph"/>
        <w:widowControl/>
        <w:numPr>
          <w:ilvl w:val="0"/>
          <w:numId w:val="11"/>
        </w:numPr>
        <w:autoSpaceDE/>
        <w:autoSpaceDN/>
        <w:adjustRightInd/>
        <w:contextualSpacing/>
        <w:rPr>
          <w:rFonts w:asciiTheme="minorHAnsi" w:hAnsiTheme="minorHAnsi" w:cstheme="minorHAnsi"/>
          <w:sz w:val="22"/>
          <w:szCs w:val="22"/>
        </w:rPr>
      </w:pPr>
      <w:r w:rsidRPr="00747705">
        <w:rPr>
          <w:rFonts w:asciiTheme="minorHAnsi" w:hAnsiTheme="minorHAnsi" w:cstheme="minorHAnsi"/>
          <w:sz w:val="22"/>
          <w:szCs w:val="22"/>
        </w:rPr>
        <w:t xml:space="preserve">A citizen of Switzerland pursuant to the agreement between the EU and Switzerland on the free movement of persons; </w:t>
      </w:r>
      <w:r w:rsidRPr="00747705">
        <w:rPr>
          <w:rFonts w:asciiTheme="minorHAnsi" w:hAnsiTheme="minorHAnsi" w:cstheme="minorHAnsi"/>
          <w:b/>
          <w:sz w:val="22"/>
          <w:szCs w:val="22"/>
        </w:rPr>
        <w:t>or</w:t>
      </w:r>
    </w:p>
    <w:p w14:paraId="2F72DF28" w14:textId="77777777" w:rsidR="00121CED" w:rsidRPr="00747705" w:rsidRDefault="00121CED" w:rsidP="001146E2">
      <w:pPr>
        <w:pStyle w:val="ListParagraph"/>
        <w:widowControl/>
        <w:numPr>
          <w:ilvl w:val="0"/>
          <w:numId w:val="11"/>
        </w:numPr>
        <w:autoSpaceDE/>
        <w:autoSpaceDN/>
        <w:adjustRightInd/>
        <w:contextualSpacing/>
        <w:rPr>
          <w:rFonts w:asciiTheme="minorHAnsi" w:hAnsiTheme="minorHAnsi" w:cstheme="minorHAnsi"/>
          <w:sz w:val="22"/>
          <w:szCs w:val="22"/>
        </w:rPr>
      </w:pPr>
      <w:r w:rsidRPr="00747705">
        <w:rPr>
          <w:rFonts w:asciiTheme="minorHAnsi" w:hAnsiTheme="minorHAnsi" w:cstheme="minorHAnsi"/>
          <w:sz w:val="22"/>
          <w:szCs w:val="22"/>
        </w:rPr>
        <w:t xml:space="preserve">A non-EEA citizen who is a spouse or child of an EEA or UK or Swiss citizen and has a stamp 4 visa: </w:t>
      </w:r>
      <w:r w:rsidRPr="00747705">
        <w:rPr>
          <w:rFonts w:asciiTheme="minorHAnsi" w:hAnsiTheme="minorHAnsi" w:cstheme="minorHAnsi"/>
          <w:b/>
          <w:sz w:val="22"/>
          <w:szCs w:val="22"/>
        </w:rPr>
        <w:t>or</w:t>
      </w:r>
    </w:p>
    <w:p w14:paraId="64E7C005" w14:textId="77777777" w:rsidR="00121CED" w:rsidRPr="00747705" w:rsidRDefault="00121CED" w:rsidP="001146E2">
      <w:pPr>
        <w:pStyle w:val="ListParagraph"/>
        <w:widowControl/>
        <w:numPr>
          <w:ilvl w:val="0"/>
          <w:numId w:val="11"/>
        </w:numPr>
        <w:autoSpaceDE/>
        <w:autoSpaceDN/>
        <w:adjustRightInd/>
        <w:contextualSpacing/>
        <w:rPr>
          <w:rFonts w:asciiTheme="minorHAnsi" w:hAnsiTheme="minorHAnsi" w:cstheme="minorHAnsi"/>
          <w:sz w:val="22"/>
          <w:szCs w:val="22"/>
        </w:rPr>
      </w:pPr>
      <w:r w:rsidRPr="00747705">
        <w:rPr>
          <w:rFonts w:asciiTheme="minorHAnsi" w:hAnsiTheme="minorHAnsi" w:cstheme="minorHAnsi"/>
          <w:sz w:val="22"/>
          <w:szCs w:val="22"/>
        </w:rPr>
        <w:t>A person awarded international protection under the International Protection Act 2015 or any family member entitled to remain in the State as a result of family reunification and has a stamp 4 visa</w:t>
      </w:r>
      <w:r>
        <w:rPr>
          <w:rFonts w:asciiTheme="minorHAnsi" w:hAnsiTheme="minorHAnsi" w:cstheme="minorHAnsi"/>
          <w:sz w:val="22"/>
          <w:szCs w:val="22"/>
        </w:rPr>
        <w:t>,</w:t>
      </w:r>
      <w:r w:rsidRPr="00747705">
        <w:rPr>
          <w:rFonts w:asciiTheme="minorHAnsi" w:hAnsiTheme="minorHAnsi" w:cstheme="minorHAnsi"/>
          <w:sz w:val="22"/>
          <w:szCs w:val="22"/>
        </w:rPr>
        <w:t xml:space="preserve"> </w:t>
      </w:r>
      <w:r w:rsidRPr="00747705">
        <w:rPr>
          <w:rFonts w:asciiTheme="minorHAnsi" w:hAnsiTheme="minorHAnsi" w:cstheme="minorHAnsi"/>
          <w:b/>
          <w:sz w:val="22"/>
          <w:szCs w:val="22"/>
        </w:rPr>
        <w:t>or</w:t>
      </w:r>
    </w:p>
    <w:p w14:paraId="29BE6C64" w14:textId="77777777" w:rsidR="00121CED" w:rsidRPr="00747705" w:rsidRDefault="00121CED" w:rsidP="001146E2">
      <w:pPr>
        <w:pStyle w:val="ListParagraph"/>
        <w:widowControl/>
        <w:numPr>
          <w:ilvl w:val="0"/>
          <w:numId w:val="11"/>
        </w:numPr>
        <w:autoSpaceDE/>
        <w:autoSpaceDN/>
        <w:adjustRightInd/>
        <w:contextualSpacing/>
        <w:rPr>
          <w:rFonts w:asciiTheme="minorHAnsi" w:hAnsiTheme="minorHAnsi" w:cstheme="minorHAnsi"/>
          <w:sz w:val="22"/>
          <w:szCs w:val="22"/>
        </w:rPr>
      </w:pPr>
      <w:r w:rsidRPr="00747705">
        <w:rPr>
          <w:rFonts w:asciiTheme="minorHAnsi" w:hAnsiTheme="minorHAnsi" w:cstheme="minorHAnsi"/>
          <w:sz w:val="22"/>
          <w:szCs w:val="22"/>
        </w:rPr>
        <w:t>A non-EEA citizen who is a parent of a dependent child who is a citizen of, and resident in, an EEA member state or the UK or Switzerland and has a stamp 4 visa.</w:t>
      </w:r>
    </w:p>
    <w:p w14:paraId="01956273" w14:textId="77777777" w:rsidR="00121CED" w:rsidRPr="00A13BAA" w:rsidRDefault="00121CED" w:rsidP="00121CED">
      <w:pPr>
        <w:pStyle w:val="Heading2"/>
        <w:ind w:left="0"/>
        <w:rPr>
          <w:rFonts w:asciiTheme="minorHAnsi" w:eastAsia="Times New Roman" w:hAnsiTheme="minorHAnsi" w:cstheme="minorHAnsi"/>
        </w:rPr>
      </w:pPr>
      <w:bookmarkStart w:id="45" w:name="_Toc200026753"/>
      <w:bookmarkStart w:id="46" w:name="_Toc200573178"/>
      <w:bookmarkStart w:id="47" w:name="_Toc229385060"/>
      <w:r>
        <w:rPr>
          <w:rFonts w:asciiTheme="minorHAnsi" w:eastAsia="Times New Roman" w:hAnsiTheme="minorHAnsi" w:cstheme="minorHAnsi"/>
        </w:rPr>
        <w:t>Work Permit</w:t>
      </w:r>
      <w:bookmarkEnd w:id="45"/>
      <w:bookmarkEnd w:id="46"/>
      <w:bookmarkEnd w:id="47"/>
    </w:p>
    <w:p w14:paraId="5AEE8E92" w14:textId="77777777" w:rsidR="00121CED" w:rsidRDefault="00121CED" w:rsidP="00121CED">
      <w:pPr>
        <w:widowControl w:val="0"/>
        <w:tabs>
          <w:tab w:val="num" w:pos="360"/>
        </w:tabs>
        <w:spacing w:after="0" w:line="240" w:lineRule="auto"/>
        <w:jc w:val="both"/>
        <w:rPr>
          <w:rFonts w:eastAsia="Times New Roman" w:cstheme="minorHAnsi"/>
          <w:szCs w:val="24"/>
          <w:lang w:val="en-US"/>
        </w:rPr>
      </w:pPr>
      <w:r>
        <w:rPr>
          <w:rFonts w:eastAsia="Times New Roman" w:cstheme="minorHAnsi"/>
          <w:szCs w:val="24"/>
          <w:lang w:val="en-US"/>
        </w:rPr>
        <w:t xml:space="preserve">All non-EU/EEA citizens must hold a valid work permit prior to and for the duration of their contract.  The work permit must allow you to work full time for Wicklow County Council.  It is the responsibility of individual employees to ensure that you have a valid work permit.  If at any stage during your contract you cease to hold a valid work permit you must immediately advise Wicklow County Council and your employment will cease with immediate effect.  </w:t>
      </w:r>
    </w:p>
    <w:p w14:paraId="065EFEBE" w14:textId="77777777" w:rsidR="00121CED" w:rsidRPr="001B12EE" w:rsidRDefault="00121CED" w:rsidP="00121CED">
      <w:pPr>
        <w:pStyle w:val="Heading2"/>
        <w:ind w:left="0"/>
        <w:jc w:val="both"/>
      </w:pPr>
      <w:bookmarkStart w:id="48" w:name="_Toc200573179"/>
      <w:bookmarkStart w:id="49" w:name="_Toc229385061"/>
      <w:r w:rsidRPr="00B50205">
        <w:t>Health</w:t>
      </w:r>
      <w:bookmarkEnd w:id="48"/>
      <w:bookmarkEnd w:id="49"/>
    </w:p>
    <w:p w14:paraId="055F74D3" w14:textId="77777777" w:rsidR="00121CED" w:rsidRDefault="00121CED" w:rsidP="00121CED">
      <w:pPr>
        <w:spacing w:after="0" w:line="240" w:lineRule="auto"/>
        <w:jc w:val="both"/>
        <w:rPr>
          <w:rFonts w:eastAsia="Times New Roman" w:cstheme="minorHAnsi"/>
        </w:rPr>
      </w:pPr>
      <w:r w:rsidRPr="00E70194">
        <w:rPr>
          <w:rFonts w:eastAsia="Times New Roman" w:cstheme="minorHAnsi"/>
        </w:rPr>
        <w:t xml:space="preserve">For the purposes of satisfying the requirements as to health it will be necessary for successful candidates, before they are appointed, to undergo at their expense a medical examination by a qualified medical practitioner </w:t>
      </w:r>
      <w:r>
        <w:rPr>
          <w:rFonts w:eastAsia="Times New Roman" w:cstheme="minorHAnsi"/>
        </w:rPr>
        <w:t xml:space="preserve">to be nominated by the local </w:t>
      </w:r>
      <w:r w:rsidRPr="00E70194">
        <w:rPr>
          <w:rFonts w:eastAsia="Times New Roman" w:cstheme="minorHAnsi"/>
        </w:rPr>
        <w:t>authority.  On taking up appointment the expense of the medical examination will be refunded to candidates.</w:t>
      </w:r>
    </w:p>
    <w:p w14:paraId="4D54C5FC" w14:textId="77777777" w:rsidR="00121CED" w:rsidRPr="001B12EE" w:rsidRDefault="00121CED" w:rsidP="00121CED">
      <w:pPr>
        <w:pStyle w:val="Heading2"/>
        <w:ind w:left="0"/>
        <w:jc w:val="both"/>
      </w:pPr>
      <w:bookmarkStart w:id="50" w:name="_Toc200573180"/>
      <w:bookmarkStart w:id="51" w:name="_Toc229385062"/>
      <w:r w:rsidRPr="00B50205">
        <w:t>Residence</w:t>
      </w:r>
      <w:bookmarkEnd w:id="50"/>
      <w:bookmarkEnd w:id="51"/>
    </w:p>
    <w:p w14:paraId="47CC5DA3" w14:textId="49735C5F" w:rsidR="00121CED" w:rsidRPr="00E70194" w:rsidRDefault="00121CED" w:rsidP="00121CED">
      <w:pPr>
        <w:spacing w:after="0" w:line="240" w:lineRule="auto"/>
        <w:jc w:val="both"/>
        <w:rPr>
          <w:rFonts w:eastAsia="Times New Roman" w:cstheme="minorHAnsi"/>
          <w:lang w:val="en-US"/>
        </w:rPr>
      </w:pPr>
      <w:r w:rsidRPr="00E70194">
        <w:rPr>
          <w:rFonts w:eastAsia="Times New Roman" w:cstheme="minorHAnsi"/>
          <w:lang w:val="en-US"/>
        </w:rPr>
        <w:t xml:space="preserve">Holders of the office shall reside in the district in which their duties are to be performed or within a reasonable distance thereof. </w:t>
      </w:r>
      <w:r>
        <w:rPr>
          <w:rFonts w:eastAsia="Times New Roman" w:cstheme="minorHAnsi"/>
          <w:lang w:val="en-US"/>
        </w:rPr>
        <w:t xml:space="preserve"> </w:t>
      </w:r>
    </w:p>
    <w:p w14:paraId="06310F9C" w14:textId="37B1EA07" w:rsidR="00121CED" w:rsidRPr="001B12EE" w:rsidRDefault="00121CED" w:rsidP="00121CED">
      <w:pPr>
        <w:pStyle w:val="Heading2"/>
        <w:ind w:left="0"/>
        <w:jc w:val="both"/>
      </w:pPr>
      <w:bookmarkStart w:id="52" w:name="_Toc200573181"/>
      <w:bookmarkStart w:id="53" w:name="_Toc229385063"/>
      <w:r w:rsidRPr="00B50205">
        <w:t>Annual Leave</w:t>
      </w:r>
      <w:bookmarkEnd w:id="52"/>
      <w:bookmarkEnd w:id="53"/>
    </w:p>
    <w:p w14:paraId="147FDC0F" w14:textId="20A9C3A1" w:rsidR="001533EA" w:rsidRPr="00121CED" w:rsidRDefault="001533EA" w:rsidP="00F77179">
      <w:pPr>
        <w:spacing w:after="0" w:line="240" w:lineRule="auto"/>
        <w:jc w:val="both"/>
        <w:rPr>
          <w:rFonts w:eastAsia="Times New Roman" w:cstheme="minorHAnsi"/>
          <w:bCs/>
        </w:rPr>
      </w:pPr>
      <w:r w:rsidRPr="00121CED">
        <w:rPr>
          <w:rFonts w:eastAsia="Times New Roman" w:cstheme="minorHAnsi"/>
          <w:bCs/>
        </w:rPr>
        <w:t xml:space="preserve">Annual leave entitlement will be </w:t>
      </w:r>
      <w:r w:rsidRPr="00715E01">
        <w:rPr>
          <w:rFonts w:eastAsia="Times New Roman" w:cstheme="minorHAnsi"/>
        </w:rPr>
        <w:t>30</w:t>
      </w:r>
      <w:r w:rsidRPr="00121CED">
        <w:rPr>
          <w:rFonts w:eastAsia="Times New Roman" w:cstheme="minorHAnsi"/>
          <w:bCs/>
          <w:color w:val="FF0000"/>
        </w:rPr>
        <w:t xml:space="preserve"> </w:t>
      </w:r>
      <w:r w:rsidRPr="00121CED">
        <w:rPr>
          <w:rFonts w:eastAsia="Times New Roman" w:cstheme="minorHAnsi"/>
          <w:bCs/>
        </w:rPr>
        <w:t>days per annum exclusive of public holidays and Good Friday.</w:t>
      </w:r>
    </w:p>
    <w:p w14:paraId="4CF80008" w14:textId="77777777" w:rsidR="00121CED" w:rsidRPr="001B12EE" w:rsidRDefault="00121CED" w:rsidP="00121CED">
      <w:pPr>
        <w:pStyle w:val="Heading2"/>
        <w:ind w:left="0"/>
        <w:jc w:val="both"/>
      </w:pPr>
      <w:bookmarkStart w:id="54" w:name="_Toc200573182"/>
      <w:bookmarkStart w:id="55" w:name="_Toc229385064"/>
      <w:r>
        <w:t>Retirem</w:t>
      </w:r>
      <w:r w:rsidRPr="00B50205">
        <w:t>ent Age</w:t>
      </w:r>
      <w:bookmarkEnd w:id="54"/>
      <w:bookmarkEnd w:id="55"/>
    </w:p>
    <w:p w14:paraId="6126003B" w14:textId="77777777" w:rsidR="00121CED" w:rsidRPr="00E70194" w:rsidRDefault="00121CED" w:rsidP="00121CED">
      <w:pPr>
        <w:autoSpaceDE w:val="0"/>
        <w:autoSpaceDN w:val="0"/>
        <w:adjustRightInd w:val="0"/>
        <w:spacing w:after="0" w:line="240" w:lineRule="auto"/>
        <w:jc w:val="both"/>
        <w:rPr>
          <w:rFonts w:eastAsia="Times New Roman" w:cstheme="minorHAnsi"/>
        </w:rPr>
      </w:pPr>
      <w:r w:rsidRPr="00E70194">
        <w:rPr>
          <w:rFonts w:eastAsia="Times New Roman" w:cstheme="minorHAnsi"/>
        </w:rPr>
        <w:t>There is no mandatory retirement age for new entrants to the Public Service as defined in the Public Services Superannuation (Miscellaneous Provisions) Act 2004.</w:t>
      </w:r>
    </w:p>
    <w:p w14:paraId="09E3C2A9" w14:textId="77777777" w:rsidR="00121CED" w:rsidRPr="00E70194" w:rsidRDefault="00121CED" w:rsidP="00121CED">
      <w:pPr>
        <w:autoSpaceDE w:val="0"/>
        <w:autoSpaceDN w:val="0"/>
        <w:adjustRightInd w:val="0"/>
        <w:spacing w:after="0" w:line="240" w:lineRule="auto"/>
        <w:jc w:val="both"/>
        <w:rPr>
          <w:rFonts w:eastAsia="Times New Roman" w:cstheme="minorHAnsi"/>
        </w:rPr>
      </w:pPr>
    </w:p>
    <w:p w14:paraId="01AF7E1A" w14:textId="77777777" w:rsidR="00121CED" w:rsidRPr="00E70194" w:rsidRDefault="00121CED" w:rsidP="00121CED">
      <w:pPr>
        <w:autoSpaceDE w:val="0"/>
        <w:autoSpaceDN w:val="0"/>
        <w:adjustRightInd w:val="0"/>
        <w:spacing w:after="0" w:line="240" w:lineRule="auto"/>
        <w:jc w:val="both"/>
        <w:rPr>
          <w:rFonts w:eastAsia="Times New Roman" w:cstheme="minorHAnsi"/>
          <w:bCs/>
        </w:rPr>
      </w:pPr>
      <w:r w:rsidRPr="00E70194">
        <w:rPr>
          <w:rFonts w:eastAsia="Times New Roman" w:cstheme="minorHAnsi"/>
        </w:rPr>
        <w:t>Persons who are NOT new entrants to the Public Service as defined in the Public Services Superannuation (Miscellaneous Provisions) Act, 2004 and the Public Service Superannuation (Age of Retirement) Act 2018, are subject to a compulsory retirement age of 70 years.</w:t>
      </w:r>
    </w:p>
    <w:p w14:paraId="44856178" w14:textId="77777777" w:rsidR="00121CED" w:rsidRPr="00E70194" w:rsidRDefault="00121CED" w:rsidP="00121CED">
      <w:pPr>
        <w:autoSpaceDE w:val="0"/>
        <w:autoSpaceDN w:val="0"/>
        <w:adjustRightInd w:val="0"/>
        <w:spacing w:after="0" w:line="240" w:lineRule="auto"/>
        <w:jc w:val="both"/>
        <w:rPr>
          <w:rFonts w:eastAsia="Times New Roman" w:cstheme="minorHAnsi"/>
        </w:rPr>
      </w:pPr>
    </w:p>
    <w:p w14:paraId="4BF91103" w14:textId="77777777" w:rsidR="00121CED" w:rsidRDefault="00121CED" w:rsidP="00121CED">
      <w:pPr>
        <w:autoSpaceDE w:val="0"/>
        <w:autoSpaceDN w:val="0"/>
        <w:adjustRightInd w:val="0"/>
        <w:spacing w:after="0" w:line="240" w:lineRule="auto"/>
        <w:jc w:val="both"/>
        <w:rPr>
          <w:rFonts w:eastAsia="Times New Roman" w:cstheme="minorHAnsi"/>
        </w:rPr>
      </w:pPr>
      <w:r w:rsidRPr="00E70194">
        <w:rPr>
          <w:rFonts w:eastAsia="Times New Roman" w:cstheme="minorHAnsi"/>
        </w:rPr>
        <w:t>With effect from 1st January 2013, persons who are pensionable under the terms of the Single Public Service Pension Scheme will have a minimum retirement age of 66 years initially rising in line with the State Pension age changes.  Members of the Single Public Service Pension Scheme have a compulsory retirement age of 70 years.</w:t>
      </w:r>
    </w:p>
    <w:p w14:paraId="1F099567" w14:textId="77777777" w:rsidR="00121CED" w:rsidRPr="001B12EE" w:rsidRDefault="00121CED" w:rsidP="00121CED">
      <w:pPr>
        <w:pStyle w:val="Heading2"/>
        <w:ind w:left="0"/>
        <w:jc w:val="both"/>
      </w:pPr>
      <w:bookmarkStart w:id="56" w:name="_Toc200573183"/>
      <w:bookmarkStart w:id="57" w:name="_Toc229385065"/>
      <w:r w:rsidRPr="00B50205">
        <w:lastRenderedPageBreak/>
        <w:t>Superannuation</w:t>
      </w:r>
      <w:bookmarkEnd w:id="56"/>
      <w:bookmarkEnd w:id="57"/>
    </w:p>
    <w:p w14:paraId="4DB55859" w14:textId="77777777" w:rsidR="00121CED" w:rsidRPr="00E70194" w:rsidRDefault="00121CED" w:rsidP="00121CED">
      <w:pPr>
        <w:widowControl w:val="0"/>
        <w:spacing w:after="0" w:line="240" w:lineRule="auto"/>
        <w:jc w:val="both"/>
        <w:rPr>
          <w:rFonts w:eastAsia="Times New Roman" w:cstheme="minorHAnsi"/>
        </w:rPr>
      </w:pPr>
      <w:r w:rsidRPr="00E70194">
        <w:rPr>
          <w:rFonts w:eastAsia="Times New Roman" w:cstheme="minorHAnsi"/>
        </w:rPr>
        <w:t xml:space="preserve">Persons who become pensionable public servants on or after 1st January 2013 will become members of the Single Public Service Pension Scheme and, as such, will be required to pay contributions of 3% of pensionable remuneration and 3.5% of net pensionable remuneration (i.e. pensionable remuneration less twice the annual rate of social insurance old age contributory pension payable at the maximum rate to a person with no adult dependant or qualified children).  </w:t>
      </w:r>
    </w:p>
    <w:p w14:paraId="410B368F" w14:textId="77777777" w:rsidR="00121CED" w:rsidRPr="00E70194" w:rsidRDefault="00121CED" w:rsidP="00121CED">
      <w:pPr>
        <w:widowControl w:val="0"/>
        <w:spacing w:after="0" w:line="240" w:lineRule="auto"/>
        <w:jc w:val="both"/>
        <w:rPr>
          <w:rFonts w:eastAsia="Times New Roman" w:cstheme="minorHAnsi"/>
        </w:rPr>
      </w:pPr>
    </w:p>
    <w:p w14:paraId="6638D8D3" w14:textId="77777777" w:rsidR="00121CED" w:rsidRPr="00E70194" w:rsidRDefault="00121CED" w:rsidP="00121CED">
      <w:pPr>
        <w:widowControl w:val="0"/>
        <w:spacing w:after="0" w:line="240" w:lineRule="auto"/>
        <w:jc w:val="both"/>
        <w:rPr>
          <w:rFonts w:eastAsia="Times New Roman" w:cstheme="minorHAnsi"/>
        </w:rPr>
      </w:pPr>
      <w:r w:rsidRPr="00E70194">
        <w:rPr>
          <w:rFonts w:eastAsia="Times New Roman" w:cstheme="minorHAnsi"/>
        </w:rPr>
        <w:t>Persons who become pensionable officers of a local authority who are liable to pay the Class A rate of PRSI contribution will be required in respect of their superannuation to contribute to the local authority at the rate of 1.5% of their pensionable remuneration plus 3.5% of the net pensionable remuneration (i.e. pensionable remuneration less twice the annual rate of social insurance old age contributory pension payable at the maximum rate to a person with no adult dependant or qualified children).</w:t>
      </w:r>
    </w:p>
    <w:p w14:paraId="2DE2FE6E" w14:textId="77777777" w:rsidR="00121CED" w:rsidRPr="00E70194" w:rsidRDefault="00121CED" w:rsidP="00121CED">
      <w:pPr>
        <w:widowControl w:val="0"/>
        <w:spacing w:after="0" w:line="240" w:lineRule="auto"/>
        <w:jc w:val="both"/>
        <w:rPr>
          <w:rFonts w:eastAsia="Times New Roman" w:cstheme="minorHAnsi"/>
        </w:rPr>
      </w:pPr>
    </w:p>
    <w:p w14:paraId="78478B63" w14:textId="77777777" w:rsidR="00121CED" w:rsidRPr="00E70194" w:rsidRDefault="00121CED" w:rsidP="00121CED">
      <w:pPr>
        <w:widowControl w:val="0"/>
        <w:spacing w:after="0" w:line="240" w:lineRule="auto"/>
        <w:jc w:val="both"/>
        <w:rPr>
          <w:rFonts w:eastAsia="Times New Roman" w:cstheme="minorHAnsi"/>
        </w:rPr>
      </w:pPr>
      <w:r w:rsidRPr="00E70194">
        <w:rPr>
          <w:rFonts w:eastAsia="Times New Roman" w:cstheme="minorHAnsi"/>
        </w:rPr>
        <w:t>Persons who become pensionable officers of a local authority who are liable to pay the Class D rate of PRSI contribution will be required in respect of their superannuation to contribute to the local authority at the rate of 5% of their pensionable remuneration.</w:t>
      </w:r>
    </w:p>
    <w:p w14:paraId="6BBB5577" w14:textId="77777777" w:rsidR="00121CED" w:rsidRPr="00E70194" w:rsidRDefault="00121CED" w:rsidP="00121CED">
      <w:pPr>
        <w:widowControl w:val="0"/>
        <w:spacing w:after="0" w:line="240" w:lineRule="auto"/>
        <w:jc w:val="both"/>
        <w:rPr>
          <w:rFonts w:eastAsia="Times New Roman" w:cstheme="minorHAnsi"/>
        </w:rPr>
      </w:pPr>
    </w:p>
    <w:p w14:paraId="76CF6A5D" w14:textId="69AB8B91" w:rsidR="001D730D" w:rsidRDefault="00121CED" w:rsidP="00121CED">
      <w:pPr>
        <w:widowControl w:val="0"/>
        <w:spacing w:after="0" w:line="240" w:lineRule="auto"/>
        <w:jc w:val="both"/>
        <w:rPr>
          <w:rFonts w:eastAsia="Times New Roman" w:cstheme="minorHAnsi"/>
        </w:rPr>
      </w:pPr>
      <w:r w:rsidRPr="00E70194">
        <w:rPr>
          <w:rFonts w:eastAsia="Times New Roman" w:cstheme="minorHAnsi"/>
        </w:rPr>
        <w:t>All persons who become pensionable officers of a local authority will be required in respect of the Local Government (Spouses and Children’s Contributory Pension) Scheme, to contribute to the local authority at the rate of 1.5% of their pensionable remuneration in accordance with the terms of the scheme.</w:t>
      </w:r>
    </w:p>
    <w:p w14:paraId="78E33BD2" w14:textId="77777777" w:rsidR="004624CB" w:rsidRDefault="004624CB" w:rsidP="00121CED">
      <w:pPr>
        <w:widowControl w:val="0"/>
        <w:spacing w:after="0" w:line="240" w:lineRule="auto"/>
        <w:jc w:val="both"/>
        <w:rPr>
          <w:rFonts w:eastAsia="Times New Roman" w:cstheme="minorHAnsi"/>
        </w:rPr>
      </w:pPr>
    </w:p>
    <w:p w14:paraId="56168F93" w14:textId="00E5368B" w:rsidR="007E2615" w:rsidRPr="001D730D" w:rsidRDefault="007E2615" w:rsidP="001D730D">
      <w:pPr>
        <w:pStyle w:val="Heading1"/>
        <w:ind w:left="0"/>
        <w:jc w:val="center"/>
        <w:rPr>
          <w:sz w:val="40"/>
          <w:szCs w:val="40"/>
        </w:rPr>
      </w:pPr>
      <w:bookmarkStart w:id="58" w:name="_Toc200573184"/>
      <w:bookmarkStart w:id="59" w:name="_Toc229385066"/>
      <w:r w:rsidRPr="001D730D">
        <w:rPr>
          <w:sz w:val="40"/>
          <w:szCs w:val="40"/>
        </w:rPr>
        <w:t>APPLICATION PROCESS</w:t>
      </w:r>
      <w:bookmarkEnd w:id="58"/>
      <w:bookmarkEnd w:id="59"/>
    </w:p>
    <w:p w14:paraId="732CAB6D" w14:textId="0FA25309" w:rsidR="00D2021A" w:rsidRDefault="00D2021A" w:rsidP="00D2021A">
      <w:pPr>
        <w:pStyle w:val="Heading2"/>
        <w:ind w:left="0"/>
        <w:rPr>
          <w:lang w:val="en-GB"/>
        </w:rPr>
      </w:pPr>
      <w:bookmarkStart w:id="60" w:name="_Toc229385067"/>
      <w:r>
        <w:t>Application Form</w:t>
      </w:r>
      <w:bookmarkEnd w:id="60"/>
    </w:p>
    <w:p w14:paraId="365CF3B9" w14:textId="47537D34" w:rsidR="006958BC" w:rsidRPr="006958BC" w:rsidRDefault="006958BC" w:rsidP="006958BC">
      <w:pPr>
        <w:rPr>
          <w:lang w:val="en-GB"/>
        </w:rPr>
      </w:pPr>
      <w:r w:rsidRPr="006958BC">
        <w:rPr>
          <w:lang w:val="en-GB"/>
        </w:rPr>
        <w:t xml:space="preserve">Application forms are available on our website under Job Vacancies: </w:t>
      </w:r>
      <w:hyperlink r:id="rId15" w:history="1">
        <w:r w:rsidR="00657367">
          <w:rPr>
            <w:rStyle w:val="Hyperlink"/>
          </w:rPr>
          <w:t>www.wicklow.ie/Living/Your-Council/Job-Vacancies</w:t>
        </w:r>
      </w:hyperlink>
    </w:p>
    <w:p w14:paraId="53575E2E" w14:textId="22E69E68" w:rsidR="007E2615" w:rsidRDefault="007E2615" w:rsidP="007E2615">
      <w:pPr>
        <w:rPr>
          <w:lang w:val="en-GB"/>
        </w:rPr>
      </w:pPr>
      <w:r w:rsidRPr="00FB02F3">
        <w:rPr>
          <w:lang w:val="en-GB"/>
        </w:rPr>
        <w:t xml:space="preserve">Completed applications forms must be submitted to </w:t>
      </w:r>
      <w:hyperlink r:id="rId16" w:history="1">
        <w:r w:rsidRPr="00050894">
          <w:rPr>
            <w:rStyle w:val="Hyperlink"/>
            <w:rFonts w:eastAsia="Calibri" w:cstheme="minorHAnsi"/>
            <w:b/>
          </w:rPr>
          <w:t>wccrecruitment@wicklowcoco.ie</w:t>
        </w:r>
      </w:hyperlink>
      <w:r w:rsidRPr="00FB02F3">
        <w:rPr>
          <w:lang w:val="en-GB"/>
        </w:rPr>
        <w:t xml:space="preserve"> </w:t>
      </w:r>
      <w:r w:rsidR="00524E0D">
        <w:rPr>
          <w:lang w:val="en-GB"/>
        </w:rPr>
        <w:t>and</w:t>
      </w:r>
      <w:r w:rsidRPr="00FB02F3">
        <w:rPr>
          <w:lang w:val="en-GB"/>
        </w:rPr>
        <w:t xml:space="preserve"> by post to Recruitment, Wicklow County </w:t>
      </w:r>
      <w:r>
        <w:rPr>
          <w:lang w:val="en-GB"/>
        </w:rPr>
        <w:t>Council, Station Road, Wicklow T</w:t>
      </w:r>
      <w:r w:rsidRPr="00FB02F3">
        <w:rPr>
          <w:lang w:val="en-GB"/>
        </w:rPr>
        <w:t xml:space="preserve">own, </w:t>
      </w:r>
      <w:r>
        <w:rPr>
          <w:lang w:val="en-GB"/>
        </w:rPr>
        <w:t xml:space="preserve">County Wicklow, </w:t>
      </w:r>
      <w:r w:rsidRPr="00FB02F3">
        <w:rPr>
          <w:lang w:val="en-GB"/>
        </w:rPr>
        <w:t xml:space="preserve">on or before the closing date of </w:t>
      </w:r>
      <w:r w:rsidRPr="00AC4146">
        <w:rPr>
          <w:b/>
          <w:u w:val="single"/>
          <w:lang w:val="en-GB"/>
        </w:rPr>
        <w:t xml:space="preserve">Thursday </w:t>
      </w:r>
      <w:r w:rsidR="00AC4146" w:rsidRPr="00AC4146">
        <w:rPr>
          <w:b/>
          <w:u w:val="single"/>
          <w:lang w:val="en-GB"/>
        </w:rPr>
        <w:t>9</w:t>
      </w:r>
      <w:r w:rsidR="00AC4146" w:rsidRPr="00AC4146">
        <w:rPr>
          <w:b/>
          <w:u w:val="single"/>
          <w:vertAlign w:val="superscript"/>
          <w:lang w:val="en-GB"/>
        </w:rPr>
        <w:t>th</w:t>
      </w:r>
      <w:r w:rsidR="00AC4146" w:rsidRPr="00AC4146">
        <w:rPr>
          <w:b/>
          <w:u w:val="single"/>
          <w:lang w:val="en-GB"/>
        </w:rPr>
        <w:t xml:space="preserve"> July</w:t>
      </w:r>
      <w:r w:rsidRPr="00AC4146">
        <w:rPr>
          <w:b/>
          <w:u w:val="single"/>
          <w:lang w:val="en-GB"/>
        </w:rPr>
        <w:t xml:space="preserve"> 202</w:t>
      </w:r>
      <w:r w:rsidR="00673B00" w:rsidRPr="00AC4146">
        <w:rPr>
          <w:b/>
          <w:u w:val="single"/>
          <w:lang w:val="en-GB"/>
        </w:rPr>
        <w:t>6</w:t>
      </w:r>
      <w:r w:rsidRPr="00AC4146">
        <w:rPr>
          <w:b/>
          <w:u w:val="single"/>
          <w:lang w:val="en-GB"/>
        </w:rPr>
        <w:t xml:space="preserve"> at </w:t>
      </w:r>
      <w:r>
        <w:rPr>
          <w:b/>
          <w:u w:val="single"/>
          <w:lang w:val="en-GB"/>
        </w:rPr>
        <w:t>12 noon s</w:t>
      </w:r>
      <w:r w:rsidRPr="00EA1110">
        <w:rPr>
          <w:b/>
          <w:u w:val="single"/>
          <w:lang w:val="en-GB"/>
        </w:rPr>
        <w:t>harp</w:t>
      </w:r>
      <w:r w:rsidRPr="00FB02F3">
        <w:rPr>
          <w:lang w:val="en-GB"/>
        </w:rPr>
        <w:t>. Late applications or any amendments to applications will not be accepted.</w:t>
      </w:r>
    </w:p>
    <w:p w14:paraId="35929721" w14:textId="77777777" w:rsidR="007E2615" w:rsidRDefault="007E2615" w:rsidP="007E2615">
      <w:pPr>
        <w:pStyle w:val="Heading2"/>
        <w:ind w:left="0"/>
      </w:pPr>
      <w:bookmarkStart w:id="61" w:name="_Toc200573185"/>
      <w:bookmarkStart w:id="62" w:name="_Toc229385068"/>
      <w:r>
        <w:t>Competencies for the post</w:t>
      </w:r>
      <w:bookmarkEnd w:id="61"/>
      <w:bookmarkEnd w:id="62"/>
    </w:p>
    <w:p w14:paraId="53BCA10F" w14:textId="77777777" w:rsidR="007E2615" w:rsidRDefault="007E2615" w:rsidP="00D8284A">
      <w:pPr>
        <w:spacing w:after="0" w:line="240" w:lineRule="auto"/>
        <w:jc w:val="both"/>
        <w:rPr>
          <w:rFonts w:eastAsia="Calibri" w:cstheme="minorHAnsi"/>
          <w:lang w:val="en-GB"/>
        </w:rPr>
      </w:pPr>
      <w:r w:rsidRPr="00D8284A">
        <w:rPr>
          <w:rFonts w:eastAsia="Calibri" w:cstheme="minorHAnsi"/>
          <w:lang w:val="en-GB"/>
        </w:rPr>
        <w:t xml:space="preserve">Key Competencies for the post include the following and candidates will be expected to </w:t>
      </w:r>
      <w:r w:rsidRPr="00D8284A">
        <w:rPr>
          <w:rFonts w:eastAsia="Calibri" w:cstheme="minorHAnsi"/>
          <w:b/>
          <w:lang w:val="en-GB"/>
        </w:rPr>
        <w:t xml:space="preserve">demonstrate sufficient evidence within their application form </w:t>
      </w:r>
      <w:r w:rsidRPr="00D8284A">
        <w:rPr>
          <w:rFonts w:eastAsia="Calibri" w:cstheme="minorHAnsi"/>
          <w:lang w:val="en-GB"/>
        </w:rPr>
        <w:t xml:space="preserve">of competence under each of these.  </w:t>
      </w:r>
    </w:p>
    <w:p w14:paraId="73FC7D1B" w14:textId="77777777" w:rsidR="009F7E20" w:rsidRPr="00D8284A" w:rsidRDefault="009F7E20" w:rsidP="00D8284A">
      <w:pPr>
        <w:spacing w:after="0" w:line="240" w:lineRule="auto"/>
        <w:jc w:val="both"/>
        <w:rPr>
          <w:rFonts w:eastAsia="Calibri" w:cstheme="minorHAnsi"/>
          <w:lang w:val="en-GB"/>
        </w:rPr>
      </w:pPr>
    </w:p>
    <w:p w14:paraId="067B8EA6" w14:textId="73BA04B6" w:rsidR="007E2615" w:rsidRPr="00D8284A" w:rsidRDefault="007E2615" w:rsidP="00D8284A">
      <w:pPr>
        <w:autoSpaceDE w:val="0"/>
        <w:autoSpaceDN w:val="0"/>
        <w:adjustRightInd w:val="0"/>
        <w:spacing w:after="0" w:line="240" w:lineRule="auto"/>
        <w:jc w:val="both"/>
        <w:rPr>
          <w:rFonts w:cstheme="minorHAnsi"/>
        </w:rPr>
      </w:pPr>
      <w:r w:rsidRPr="00D8284A">
        <w:rPr>
          <w:rFonts w:cstheme="minorHAnsi"/>
        </w:rPr>
        <w:t xml:space="preserve">Please provide </w:t>
      </w:r>
      <w:r w:rsidR="009F7E20" w:rsidRPr="009F7E20">
        <w:rPr>
          <w:rFonts w:cstheme="minorHAnsi"/>
          <w:b/>
          <w:bCs/>
        </w:rPr>
        <w:t>one</w:t>
      </w:r>
      <w:r w:rsidRPr="00D8284A">
        <w:rPr>
          <w:rFonts w:cstheme="minorHAnsi"/>
        </w:rPr>
        <w:t xml:space="preserve"> example</w:t>
      </w:r>
      <w:r w:rsidR="009F7E20">
        <w:rPr>
          <w:rFonts w:cstheme="minorHAnsi"/>
        </w:rPr>
        <w:t xml:space="preserve">, in </w:t>
      </w:r>
      <w:r w:rsidR="009F7E20" w:rsidRPr="009F7E20">
        <w:rPr>
          <w:rFonts w:cstheme="minorHAnsi"/>
          <w:b/>
          <w:bCs/>
        </w:rPr>
        <w:t>each competency</w:t>
      </w:r>
      <w:r w:rsidRPr="00D8284A">
        <w:rPr>
          <w:rFonts w:cstheme="minorHAnsi"/>
        </w:rPr>
        <w:t xml:space="preserve">, giving consideration to the role and essential requirements outlined in the Candidate Information Booklet. </w:t>
      </w:r>
      <w:r w:rsidRPr="00D8284A">
        <w:rPr>
          <w:rFonts w:cstheme="minorHAnsi"/>
          <w:b/>
          <w:bCs/>
        </w:rPr>
        <w:t>Responses should not exceed 450 words</w:t>
      </w:r>
      <w:r w:rsidRPr="00D8284A">
        <w:rPr>
          <w:rFonts w:cstheme="minorHAnsi"/>
        </w:rPr>
        <w:t>. Please aim to provide your best evidence in this section, as the below information may be used for shortlisting and/or interview purposes.</w:t>
      </w:r>
    </w:p>
    <w:p w14:paraId="762FDD3B" w14:textId="77777777" w:rsidR="000F35A7" w:rsidRPr="0019593F" w:rsidRDefault="000F35A7" w:rsidP="00D14430">
      <w:pPr>
        <w:autoSpaceDE w:val="0"/>
        <w:autoSpaceDN w:val="0"/>
        <w:adjustRightInd w:val="0"/>
        <w:spacing w:after="0" w:line="240" w:lineRule="auto"/>
        <w:ind w:right="850"/>
        <w:jc w:val="both"/>
        <w:rPr>
          <w:rFonts w:cstheme="minorHAnsi"/>
          <w:sz w:val="24"/>
          <w:szCs w:val="24"/>
        </w:rPr>
      </w:pPr>
    </w:p>
    <w:p w14:paraId="584F8EFE" w14:textId="3E4421B2" w:rsidR="008F038D" w:rsidRDefault="008F038D" w:rsidP="00984EDA">
      <w:pPr>
        <w:spacing w:after="0" w:line="240" w:lineRule="auto"/>
        <w:ind w:right="850"/>
        <w:jc w:val="both"/>
        <w:rPr>
          <w:rFonts w:eastAsia="Calibri" w:cstheme="minorHAnsi"/>
          <w:b/>
          <w:bCs/>
          <w:i/>
          <w:sz w:val="24"/>
          <w:szCs w:val="24"/>
          <w:lang w:val="en-GB"/>
        </w:rPr>
      </w:pPr>
      <w:r w:rsidRPr="0019593F">
        <w:rPr>
          <w:rFonts w:eastAsia="Calibri" w:cstheme="minorHAnsi"/>
          <w:b/>
          <w:i/>
          <w:sz w:val="24"/>
          <w:szCs w:val="24"/>
          <w:lang w:val="en-GB"/>
        </w:rPr>
        <w:t xml:space="preserve">Key Competencies for the post </w:t>
      </w:r>
      <w:r w:rsidR="003930C4" w:rsidRPr="0019593F">
        <w:rPr>
          <w:rFonts w:eastAsia="Calibri" w:cstheme="minorHAnsi"/>
          <w:b/>
          <w:i/>
          <w:sz w:val="24"/>
          <w:szCs w:val="24"/>
          <w:lang w:val="en-GB"/>
        </w:rPr>
        <w:t xml:space="preserve">of </w:t>
      </w:r>
      <w:r w:rsidR="009862D0">
        <w:rPr>
          <w:rFonts w:eastAsia="Calibri" w:cstheme="minorHAnsi"/>
          <w:b/>
          <w:i/>
          <w:sz w:val="24"/>
          <w:szCs w:val="24"/>
          <w:lang w:val="en-GB"/>
        </w:rPr>
        <w:t>Administrative Officer</w:t>
      </w:r>
      <w:r w:rsidR="003930C4" w:rsidRPr="0019593F">
        <w:rPr>
          <w:rFonts w:eastAsia="Calibri" w:cstheme="minorHAnsi"/>
          <w:b/>
          <w:i/>
          <w:sz w:val="24"/>
          <w:szCs w:val="24"/>
          <w:lang w:val="en-GB"/>
        </w:rPr>
        <w:t xml:space="preserve"> </w:t>
      </w:r>
      <w:r w:rsidRPr="0019593F">
        <w:rPr>
          <w:rFonts w:eastAsia="Calibri" w:cstheme="minorHAnsi"/>
          <w:b/>
          <w:i/>
          <w:sz w:val="24"/>
          <w:szCs w:val="24"/>
          <w:lang w:val="en-GB"/>
        </w:rPr>
        <w:t xml:space="preserve">are set out as follows: </w:t>
      </w:r>
      <w:r w:rsidRPr="0019593F">
        <w:rPr>
          <w:rFonts w:eastAsia="Calibri" w:cstheme="minorHAnsi"/>
          <w:b/>
          <w:bCs/>
          <w:i/>
          <w:sz w:val="24"/>
          <w:szCs w:val="24"/>
          <w:lang w:val="en-GB"/>
        </w:rPr>
        <w:t xml:space="preserve"> </w:t>
      </w:r>
    </w:p>
    <w:p w14:paraId="13B89BD2" w14:textId="77777777" w:rsidR="009862D0" w:rsidRDefault="009862D0" w:rsidP="001146E2">
      <w:pPr>
        <w:pStyle w:val="ListParagraph"/>
        <w:numPr>
          <w:ilvl w:val="0"/>
          <w:numId w:val="14"/>
        </w:numPr>
        <w:ind w:right="850"/>
        <w:jc w:val="both"/>
        <w:rPr>
          <w:rFonts w:eastAsia="Calibri" w:cstheme="minorHAnsi"/>
          <w:b/>
          <w:bCs/>
        </w:rPr>
      </w:pPr>
      <w:r>
        <w:rPr>
          <w:rFonts w:eastAsia="Calibri" w:cstheme="minorHAnsi"/>
          <w:b/>
          <w:bCs/>
        </w:rPr>
        <w:t>Management &amp; Change</w:t>
      </w:r>
    </w:p>
    <w:p w14:paraId="2C3E92BE" w14:textId="77777777" w:rsidR="009862D0" w:rsidRDefault="009862D0" w:rsidP="001146E2">
      <w:pPr>
        <w:pStyle w:val="ListParagraph"/>
        <w:numPr>
          <w:ilvl w:val="0"/>
          <w:numId w:val="14"/>
        </w:numPr>
        <w:ind w:right="850"/>
        <w:jc w:val="both"/>
        <w:rPr>
          <w:rFonts w:eastAsia="Calibri" w:cstheme="minorHAnsi"/>
          <w:b/>
          <w:bCs/>
        </w:rPr>
      </w:pPr>
      <w:r>
        <w:rPr>
          <w:rFonts w:eastAsia="Calibri" w:cstheme="minorHAnsi"/>
          <w:b/>
          <w:bCs/>
        </w:rPr>
        <w:t>Delivering Results</w:t>
      </w:r>
    </w:p>
    <w:p w14:paraId="7790597D" w14:textId="77777777" w:rsidR="009862D0" w:rsidRDefault="009862D0" w:rsidP="001146E2">
      <w:pPr>
        <w:pStyle w:val="ListParagraph"/>
        <w:numPr>
          <w:ilvl w:val="0"/>
          <w:numId w:val="14"/>
        </w:numPr>
        <w:ind w:right="850"/>
        <w:jc w:val="both"/>
        <w:rPr>
          <w:rFonts w:eastAsia="Calibri" w:cstheme="minorHAnsi"/>
          <w:b/>
          <w:bCs/>
        </w:rPr>
      </w:pPr>
      <w:r>
        <w:rPr>
          <w:rFonts w:eastAsia="Calibri" w:cstheme="minorHAnsi"/>
          <w:b/>
          <w:bCs/>
        </w:rPr>
        <w:t>Performance through People</w:t>
      </w:r>
    </w:p>
    <w:p w14:paraId="35F9E3C6" w14:textId="36E26103" w:rsidR="008B16A6" w:rsidRDefault="009862D0" w:rsidP="001146E2">
      <w:pPr>
        <w:pStyle w:val="ListParagraph"/>
        <w:numPr>
          <w:ilvl w:val="0"/>
          <w:numId w:val="14"/>
        </w:numPr>
        <w:ind w:right="850"/>
        <w:jc w:val="both"/>
        <w:rPr>
          <w:rFonts w:eastAsia="Calibri" w:cstheme="minorHAnsi"/>
          <w:b/>
          <w:bCs/>
        </w:rPr>
      </w:pPr>
      <w:r>
        <w:rPr>
          <w:rFonts w:eastAsia="Calibri" w:cstheme="minorHAnsi"/>
          <w:b/>
          <w:bCs/>
        </w:rPr>
        <w:t>Personal Effectiveness</w:t>
      </w:r>
    </w:p>
    <w:p w14:paraId="20B018C8" w14:textId="2F40C292" w:rsidR="003A35DC" w:rsidRPr="009862D0" w:rsidRDefault="003A35DC" w:rsidP="001146E2">
      <w:pPr>
        <w:pStyle w:val="ListParagraph"/>
        <w:numPr>
          <w:ilvl w:val="0"/>
          <w:numId w:val="14"/>
        </w:numPr>
        <w:ind w:right="850"/>
        <w:jc w:val="both"/>
        <w:rPr>
          <w:rFonts w:eastAsia="Calibri" w:cstheme="minorHAnsi"/>
          <w:b/>
          <w:bCs/>
        </w:rPr>
      </w:pPr>
      <w:r>
        <w:rPr>
          <w:rFonts w:eastAsia="Calibri" w:cstheme="minorHAnsi"/>
          <w:b/>
          <w:bCs/>
        </w:rPr>
        <w:t>Relevant Knowledge &amp; Experience</w:t>
      </w:r>
    </w:p>
    <w:p w14:paraId="6C150F90" w14:textId="77777777" w:rsidR="00E2171F" w:rsidRDefault="00E2171F" w:rsidP="008F038D">
      <w:pPr>
        <w:spacing w:after="0" w:line="240" w:lineRule="auto"/>
        <w:jc w:val="both"/>
        <w:rPr>
          <w:rFonts w:eastAsia="Calibri" w:cstheme="minorHAnsi"/>
          <w:b/>
          <w:bCs/>
          <w:i/>
          <w:sz w:val="23"/>
          <w:szCs w:val="23"/>
          <w:lang w:val="en-GB"/>
        </w:rPr>
      </w:pPr>
    </w:p>
    <w:tbl>
      <w:tblPr>
        <w:tblStyle w:val="TableGrid1"/>
        <w:tblW w:w="10031" w:type="dxa"/>
        <w:tblLook w:val="04A0" w:firstRow="1" w:lastRow="0" w:firstColumn="1" w:lastColumn="0" w:noHBand="0" w:noVBand="1"/>
      </w:tblPr>
      <w:tblGrid>
        <w:gridCol w:w="1809"/>
        <w:gridCol w:w="8222"/>
      </w:tblGrid>
      <w:tr w:rsidR="009862D0" w:rsidRPr="00C918AC" w14:paraId="74217678" w14:textId="77777777" w:rsidTr="003F18D7">
        <w:tc>
          <w:tcPr>
            <w:tcW w:w="1809" w:type="dxa"/>
            <w:shd w:val="clear" w:color="auto" w:fill="EEECE1" w:themeFill="background2"/>
          </w:tcPr>
          <w:p w14:paraId="40CA02C7" w14:textId="77777777" w:rsidR="009862D0" w:rsidRPr="00C918AC" w:rsidRDefault="009862D0" w:rsidP="009862D0">
            <w:pPr>
              <w:rPr>
                <w:rFonts w:eastAsia="Calibri" w:cstheme="minorHAnsi"/>
                <w:b/>
              </w:rPr>
            </w:pPr>
            <w:r w:rsidRPr="00C918AC">
              <w:rPr>
                <w:rFonts w:eastAsia="Calibri" w:cstheme="minorHAnsi"/>
                <w:b/>
              </w:rPr>
              <w:lastRenderedPageBreak/>
              <w:t>COMPETENCY</w:t>
            </w:r>
          </w:p>
          <w:p w14:paraId="485A7790" w14:textId="77777777" w:rsidR="009862D0" w:rsidRPr="00C918AC" w:rsidRDefault="009862D0" w:rsidP="009862D0">
            <w:pPr>
              <w:rPr>
                <w:rFonts w:eastAsia="Calibri" w:cstheme="minorHAnsi"/>
                <w:b/>
              </w:rPr>
            </w:pPr>
          </w:p>
        </w:tc>
        <w:tc>
          <w:tcPr>
            <w:tcW w:w="8222" w:type="dxa"/>
            <w:shd w:val="clear" w:color="auto" w:fill="EEECE1" w:themeFill="background2"/>
          </w:tcPr>
          <w:p w14:paraId="51A9A4BB" w14:textId="4D195014" w:rsidR="009862D0" w:rsidRPr="00C918AC" w:rsidRDefault="009862D0" w:rsidP="009862D0">
            <w:pPr>
              <w:rPr>
                <w:rFonts w:eastAsia="Calibri" w:cstheme="minorHAnsi"/>
                <w:b/>
              </w:rPr>
            </w:pPr>
            <w:r w:rsidRPr="00C918AC">
              <w:rPr>
                <w:rFonts w:eastAsia="Calibri" w:cstheme="minorHAnsi"/>
                <w:b/>
              </w:rPr>
              <w:t>BEHAVIOURS</w:t>
            </w:r>
          </w:p>
        </w:tc>
      </w:tr>
      <w:tr w:rsidR="009862D0" w:rsidRPr="00C918AC" w14:paraId="72023E18" w14:textId="77777777" w:rsidTr="003F18D7">
        <w:tc>
          <w:tcPr>
            <w:tcW w:w="1809" w:type="dxa"/>
          </w:tcPr>
          <w:p w14:paraId="5F21E7E7" w14:textId="77777777" w:rsidR="009862D0" w:rsidRPr="007E2083" w:rsidRDefault="009862D0" w:rsidP="009862D0">
            <w:pPr>
              <w:rPr>
                <w:rFonts w:eastAsiaTheme="minorEastAsia" w:cstheme="minorHAnsi"/>
                <w:b/>
                <w:lang w:eastAsia="en-IE"/>
              </w:rPr>
            </w:pPr>
            <w:r w:rsidRPr="007E2083">
              <w:rPr>
                <w:rFonts w:eastAsiaTheme="minorEastAsia" w:cstheme="minorHAnsi"/>
                <w:b/>
                <w:lang w:eastAsia="en-IE"/>
              </w:rPr>
              <w:t xml:space="preserve">Management &amp; Change </w:t>
            </w:r>
          </w:p>
          <w:p w14:paraId="42CABFF2" w14:textId="4ABF7D03" w:rsidR="009862D0" w:rsidRPr="00C918AC" w:rsidRDefault="009862D0" w:rsidP="009862D0">
            <w:pPr>
              <w:rPr>
                <w:rFonts w:eastAsia="Calibri" w:cstheme="minorHAnsi"/>
              </w:rPr>
            </w:pPr>
          </w:p>
        </w:tc>
        <w:tc>
          <w:tcPr>
            <w:tcW w:w="8222" w:type="dxa"/>
          </w:tcPr>
          <w:p w14:paraId="32CA848D" w14:textId="77777777" w:rsidR="009862D0" w:rsidRPr="00B875A5" w:rsidRDefault="009862D0" w:rsidP="001146E2">
            <w:pPr>
              <w:pStyle w:val="ListParagraph"/>
              <w:numPr>
                <w:ilvl w:val="0"/>
                <w:numId w:val="15"/>
              </w:numPr>
              <w:contextualSpacing/>
              <w:rPr>
                <w:rFonts w:asciiTheme="minorHAnsi" w:eastAsia="Calibri" w:hAnsiTheme="minorHAnsi" w:cstheme="minorHAnsi"/>
                <w:sz w:val="22"/>
                <w:szCs w:val="22"/>
                <w:lang w:eastAsia="en-IE"/>
              </w:rPr>
            </w:pPr>
            <w:r w:rsidRPr="00B875A5">
              <w:rPr>
                <w:rFonts w:asciiTheme="minorHAnsi" w:eastAsiaTheme="minorEastAsia" w:hAnsiTheme="minorHAnsi" w:cstheme="minorHAnsi"/>
                <w:sz w:val="22"/>
                <w:szCs w:val="22"/>
                <w:lang w:eastAsia="en-IE"/>
              </w:rPr>
              <w:t>Ability to think and act strategically to ensure functional responsibility is properly aligned with corporate policies and strategies</w:t>
            </w:r>
          </w:p>
          <w:p w14:paraId="1E4BE3D3" w14:textId="77777777" w:rsidR="009862D0" w:rsidRPr="00B875A5" w:rsidRDefault="009862D0" w:rsidP="001146E2">
            <w:pPr>
              <w:pStyle w:val="ListParagraph"/>
              <w:numPr>
                <w:ilvl w:val="0"/>
                <w:numId w:val="15"/>
              </w:numPr>
              <w:contextualSpacing/>
              <w:rPr>
                <w:rFonts w:asciiTheme="minorHAnsi" w:eastAsia="Calibri"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Clear understanding of political reality and context of the local authority </w:t>
            </w:r>
          </w:p>
          <w:p w14:paraId="606FDDE2" w14:textId="77777777" w:rsidR="009862D0" w:rsidRPr="00B875A5" w:rsidRDefault="009862D0" w:rsidP="001146E2">
            <w:pPr>
              <w:pStyle w:val="ListParagraph"/>
              <w:numPr>
                <w:ilvl w:val="0"/>
                <w:numId w:val="15"/>
              </w:numPr>
              <w:contextualSpacing/>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Embeds good governance practices into day to day activities, practices and processes </w:t>
            </w:r>
          </w:p>
          <w:p w14:paraId="3EA004D6" w14:textId="77777777" w:rsidR="009862D0" w:rsidRPr="00B875A5" w:rsidRDefault="009862D0" w:rsidP="001146E2">
            <w:pPr>
              <w:pStyle w:val="ListParagraph"/>
              <w:numPr>
                <w:ilvl w:val="0"/>
                <w:numId w:val="15"/>
              </w:numPr>
              <w:contextualSpacing/>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Develops and maintains positive and productive professional relationships both internally and externally to the local authority</w:t>
            </w:r>
          </w:p>
          <w:p w14:paraId="57BFBEA9" w14:textId="1BE66880" w:rsidR="009862D0" w:rsidRPr="001D730D" w:rsidRDefault="009862D0" w:rsidP="001146E2">
            <w:pPr>
              <w:numPr>
                <w:ilvl w:val="0"/>
                <w:numId w:val="3"/>
              </w:numPr>
              <w:ind w:left="318"/>
              <w:rPr>
                <w:rFonts w:eastAsia="Calibri" w:cstheme="minorHAnsi"/>
              </w:rPr>
            </w:pPr>
            <w:r w:rsidRPr="00B875A5">
              <w:rPr>
                <w:rFonts w:asciiTheme="minorHAnsi" w:eastAsiaTheme="minorEastAsia" w:hAnsiTheme="minorHAnsi" w:cstheme="minorHAnsi"/>
                <w:lang w:eastAsia="en-IE"/>
              </w:rPr>
              <w:t>Effectively manages change, fosters a culture of creativity in employees an</w:t>
            </w:r>
            <w:r>
              <w:rPr>
                <w:rFonts w:asciiTheme="minorHAnsi" w:eastAsiaTheme="minorEastAsia" w:hAnsiTheme="minorHAnsi" w:cstheme="minorHAnsi"/>
                <w:lang w:eastAsia="en-IE"/>
              </w:rPr>
              <w:t>d overcomes resistance to change</w:t>
            </w:r>
          </w:p>
        </w:tc>
      </w:tr>
      <w:tr w:rsidR="009862D0" w:rsidRPr="00C918AC" w14:paraId="3EBF76D5" w14:textId="77777777" w:rsidTr="003F18D7">
        <w:tc>
          <w:tcPr>
            <w:tcW w:w="1809" w:type="dxa"/>
          </w:tcPr>
          <w:p w14:paraId="7143B969" w14:textId="77777777" w:rsidR="009862D0" w:rsidRPr="007E2083" w:rsidRDefault="009862D0" w:rsidP="009862D0">
            <w:pPr>
              <w:rPr>
                <w:rFonts w:eastAsiaTheme="minorEastAsia" w:cstheme="minorHAnsi"/>
                <w:b/>
                <w:lang w:eastAsia="en-IE"/>
              </w:rPr>
            </w:pPr>
            <w:r w:rsidRPr="007E2083">
              <w:rPr>
                <w:rFonts w:eastAsiaTheme="minorEastAsia" w:cstheme="minorHAnsi"/>
                <w:b/>
                <w:lang w:eastAsia="en-IE"/>
              </w:rPr>
              <w:t>Delivering Results</w:t>
            </w:r>
          </w:p>
          <w:p w14:paraId="5B1523B7" w14:textId="2F2BB136" w:rsidR="009862D0" w:rsidRPr="00C918AC" w:rsidRDefault="009862D0" w:rsidP="009862D0">
            <w:pPr>
              <w:rPr>
                <w:rFonts w:eastAsia="Calibri" w:cstheme="minorHAnsi"/>
                <w:b/>
              </w:rPr>
            </w:pPr>
          </w:p>
        </w:tc>
        <w:tc>
          <w:tcPr>
            <w:tcW w:w="8222" w:type="dxa"/>
          </w:tcPr>
          <w:p w14:paraId="4E2CD2DA" w14:textId="77777777" w:rsidR="009862D0" w:rsidRPr="00B875A5" w:rsidRDefault="009862D0" w:rsidP="001146E2">
            <w:pPr>
              <w:pStyle w:val="ListParagraph"/>
              <w:numPr>
                <w:ilvl w:val="0"/>
                <w:numId w:val="16"/>
              </w:numPr>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Acts decisively and makes timely, informed and effective decisions </w:t>
            </w:r>
          </w:p>
          <w:p w14:paraId="28A1C9A4" w14:textId="77777777" w:rsidR="009862D0" w:rsidRPr="00B875A5" w:rsidRDefault="009862D0" w:rsidP="001146E2">
            <w:pPr>
              <w:pStyle w:val="ListParagraph"/>
              <w:numPr>
                <w:ilvl w:val="0"/>
                <w:numId w:val="16"/>
              </w:numPr>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Pinpoints critical information and addresses issues logically </w:t>
            </w:r>
          </w:p>
          <w:p w14:paraId="61C16740" w14:textId="77777777" w:rsidR="009862D0" w:rsidRPr="00B875A5" w:rsidRDefault="009862D0" w:rsidP="001146E2">
            <w:pPr>
              <w:pStyle w:val="ListParagraph"/>
              <w:numPr>
                <w:ilvl w:val="0"/>
                <w:numId w:val="16"/>
              </w:numPr>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Develops operational and team plans having regard to corporate priorities, operational objectives and available resources </w:t>
            </w:r>
          </w:p>
          <w:p w14:paraId="53A2F7D0" w14:textId="77777777" w:rsidR="009862D0" w:rsidRPr="00B875A5" w:rsidRDefault="009862D0" w:rsidP="001146E2">
            <w:pPr>
              <w:pStyle w:val="ListParagraph"/>
              <w:numPr>
                <w:ilvl w:val="0"/>
                <w:numId w:val="16"/>
              </w:numPr>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Establishes high quality service and customer care standards  Allocates resources effectively to deliver on operational plans </w:t>
            </w:r>
          </w:p>
          <w:p w14:paraId="2E09C02E" w14:textId="77777777" w:rsidR="009862D0" w:rsidRPr="00B875A5" w:rsidRDefault="009862D0" w:rsidP="001146E2">
            <w:pPr>
              <w:pStyle w:val="ListParagraph"/>
              <w:numPr>
                <w:ilvl w:val="0"/>
                <w:numId w:val="16"/>
              </w:numPr>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Identifies and achieves efficiencies </w:t>
            </w:r>
          </w:p>
          <w:p w14:paraId="583685FF" w14:textId="471E617A" w:rsidR="009862D0" w:rsidRPr="001D730D" w:rsidRDefault="009862D0" w:rsidP="001146E2">
            <w:pPr>
              <w:numPr>
                <w:ilvl w:val="0"/>
                <w:numId w:val="3"/>
              </w:numPr>
              <w:ind w:left="318"/>
              <w:rPr>
                <w:rFonts w:eastAsia="Calibri" w:cstheme="minorHAnsi"/>
              </w:rPr>
            </w:pPr>
            <w:r w:rsidRPr="00B875A5">
              <w:rPr>
                <w:rFonts w:asciiTheme="minorHAnsi" w:eastAsiaTheme="minorEastAsia" w:hAnsiTheme="minorHAnsi" w:cstheme="minorHAnsi"/>
                <w:lang w:eastAsia="en-IE"/>
              </w:rPr>
              <w:t>Ensures compliance with legislation, regulation and procedures</w:t>
            </w:r>
          </w:p>
        </w:tc>
      </w:tr>
      <w:tr w:rsidR="009862D0" w:rsidRPr="00C918AC" w14:paraId="662B557F" w14:textId="77777777" w:rsidTr="003F18D7">
        <w:tc>
          <w:tcPr>
            <w:tcW w:w="1809" w:type="dxa"/>
          </w:tcPr>
          <w:p w14:paraId="738E6B12" w14:textId="77777777" w:rsidR="009862D0" w:rsidRPr="007E2083" w:rsidRDefault="009862D0" w:rsidP="009862D0">
            <w:pPr>
              <w:rPr>
                <w:rFonts w:eastAsiaTheme="minorEastAsia" w:cstheme="minorHAnsi"/>
                <w:b/>
                <w:lang w:eastAsia="en-IE"/>
              </w:rPr>
            </w:pPr>
            <w:r w:rsidRPr="007E2083">
              <w:rPr>
                <w:rFonts w:eastAsiaTheme="minorEastAsia" w:cstheme="minorHAnsi"/>
                <w:b/>
                <w:lang w:eastAsia="en-IE"/>
              </w:rPr>
              <w:t>Performance through People</w:t>
            </w:r>
          </w:p>
          <w:p w14:paraId="523E9222" w14:textId="3A3A2548" w:rsidR="009862D0" w:rsidRPr="00C918AC" w:rsidRDefault="009862D0" w:rsidP="009862D0">
            <w:pPr>
              <w:rPr>
                <w:rFonts w:eastAsia="Calibri" w:cstheme="minorHAnsi"/>
                <w:b/>
              </w:rPr>
            </w:pPr>
          </w:p>
        </w:tc>
        <w:tc>
          <w:tcPr>
            <w:tcW w:w="8222" w:type="dxa"/>
          </w:tcPr>
          <w:p w14:paraId="39AE8501" w14:textId="77777777" w:rsidR="009862D0" w:rsidRPr="00B875A5" w:rsidRDefault="009862D0" w:rsidP="001146E2">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Effectively manages performance of individuals and teams to achieve operational plan targets and objectives </w:t>
            </w:r>
          </w:p>
          <w:p w14:paraId="77314DC1" w14:textId="77777777" w:rsidR="009862D0" w:rsidRPr="00B875A5" w:rsidRDefault="009862D0" w:rsidP="001146E2">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Leads by example to motivate staff in the delivery of high quality outcomes and customer service </w:t>
            </w:r>
          </w:p>
          <w:p w14:paraId="3980CF83" w14:textId="77777777" w:rsidR="009862D0" w:rsidRPr="00B875A5" w:rsidRDefault="009862D0" w:rsidP="001146E2">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Develops staff potential </w:t>
            </w:r>
          </w:p>
          <w:p w14:paraId="1DA5ABBC" w14:textId="77777777" w:rsidR="009862D0" w:rsidRPr="00B875A5" w:rsidRDefault="009862D0" w:rsidP="001146E2">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Manages underperformance or conflict </w:t>
            </w:r>
          </w:p>
          <w:p w14:paraId="77BA0849" w14:textId="77777777" w:rsidR="009862D0" w:rsidRPr="00B875A5" w:rsidRDefault="009862D0" w:rsidP="001146E2">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Understands effective communications at all levels within the organisation </w:t>
            </w:r>
          </w:p>
          <w:p w14:paraId="36DCD32E" w14:textId="77777777" w:rsidR="009862D0" w:rsidRPr="00B875A5" w:rsidRDefault="009862D0" w:rsidP="001146E2">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Actively listen to others </w:t>
            </w:r>
          </w:p>
          <w:p w14:paraId="509E4C86" w14:textId="77777777" w:rsidR="009862D0" w:rsidRPr="00B875A5" w:rsidRDefault="009862D0" w:rsidP="001146E2">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Demonstrates high level of verbal and written communication skills </w:t>
            </w:r>
          </w:p>
          <w:p w14:paraId="2E32992E" w14:textId="63EA8F16" w:rsidR="009862D0" w:rsidRPr="001D730D" w:rsidRDefault="009862D0" w:rsidP="001146E2">
            <w:pPr>
              <w:numPr>
                <w:ilvl w:val="0"/>
                <w:numId w:val="2"/>
              </w:numPr>
              <w:ind w:left="318"/>
              <w:rPr>
                <w:rFonts w:eastAsia="Calibri" w:cstheme="minorHAnsi"/>
              </w:rPr>
            </w:pPr>
            <w:r w:rsidRPr="00B875A5">
              <w:rPr>
                <w:rFonts w:asciiTheme="minorHAnsi" w:eastAsiaTheme="minorEastAsia" w:hAnsiTheme="minorHAnsi" w:cstheme="minorHAnsi"/>
                <w:lang w:eastAsia="en-IE"/>
              </w:rPr>
              <w:t>Ability to foster and maintain productive working relationships within the organisation and with r</w:t>
            </w:r>
            <w:r>
              <w:rPr>
                <w:rFonts w:asciiTheme="minorHAnsi" w:eastAsiaTheme="minorEastAsia" w:hAnsiTheme="minorHAnsi" w:cstheme="minorHAnsi"/>
                <w:lang w:eastAsia="en-IE"/>
              </w:rPr>
              <w:t>elevant stakeholders externally</w:t>
            </w:r>
          </w:p>
        </w:tc>
      </w:tr>
      <w:tr w:rsidR="00BA171A" w:rsidRPr="00C918AC" w14:paraId="3F93B6E9" w14:textId="77777777" w:rsidTr="000E7A2C">
        <w:tc>
          <w:tcPr>
            <w:tcW w:w="1809" w:type="dxa"/>
          </w:tcPr>
          <w:p w14:paraId="2578C612" w14:textId="77777777" w:rsidR="00BA171A" w:rsidRDefault="00BA171A" w:rsidP="000E7A2C">
            <w:pPr>
              <w:rPr>
                <w:rFonts w:eastAsiaTheme="minorEastAsia" w:cstheme="minorHAnsi"/>
                <w:b/>
                <w:lang w:eastAsia="en-IE"/>
              </w:rPr>
            </w:pPr>
            <w:r w:rsidRPr="007E2083">
              <w:rPr>
                <w:rFonts w:eastAsiaTheme="minorEastAsia" w:cstheme="minorHAnsi"/>
                <w:b/>
                <w:lang w:eastAsia="en-IE"/>
              </w:rPr>
              <w:t>Personal Effectiveness</w:t>
            </w:r>
          </w:p>
          <w:p w14:paraId="255362DA" w14:textId="77777777" w:rsidR="00BA171A" w:rsidRPr="00C918AC" w:rsidRDefault="00BA171A" w:rsidP="000E7A2C">
            <w:pPr>
              <w:rPr>
                <w:rFonts w:eastAsia="Calibri" w:cstheme="minorHAnsi"/>
                <w:b/>
              </w:rPr>
            </w:pPr>
          </w:p>
        </w:tc>
        <w:tc>
          <w:tcPr>
            <w:tcW w:w="8222" w:type="dxa"/>
          </w:tcPr>
          <w:p w14:paraId="0B041586" w14:textId="77777777" w:rsidR="00BA171A" w:rsidRPr="005317CE" w:rsidRDefault="00BA171A" w:rsidP="001146E2">
            <w:pPr>
              <w:pStyle w:val="ListParagraph"/>
              <w:numPr>
                <w:ilvl w:val="0"/>
                <w:numId w:val="18"/>
              </w:numPr>
              <w:jc w:val="both"/>
              <w:rPr>
                <w:rFonts w:asciiTheme="minorHAnsi" w:eastAsia="Calibri"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Initiative and creativity </w:t>
            </w:r>
          </w:p>
          <w:p w14:paraId="36BA5E5E" w14:textId="77777777" w:rsidR="00BA171A" w:rsidRPr="00B875A5" w:rsidRDefault="00BA171A" w:rsidP="001146E2">
            <w:pPr>
              <w:pStyle w:val="ListParagraph"/>
              <w:numPr>
                <w:ilvl w:val="0"/>
                <w:numId w:val="18"/>
              </w:numPr>
              <w:jc w:val="both"/>
              <w:rPr>
                <w:rFonts w:asciiTheme="minorHAnsi" w:eastAsia="Calibri" w:hAnsiTheme="minorHAnsi" w:cstheme="minorHAnsi"/>
                <w:sz w:val="22"/>
                <w:szCs w:val="22"/>
                <w:lang w:eastAsia="en-IE"/>
              </w:rPr>
            </w:pPr>
            <w:r>
              <w:rPr>
                <w:rFonts w:asciiTheme="minorHAnsi" w:eastAsiaTheme="minorEastAsia" w:hAnsiTheme="minorHAnsi" w:cstheme="minorHAnsi"/>
                <w:sz w:val="22"/>
                <w:szCs w:val="22"/>
                <w:lang w:eastAsia="en-IE"/>
              </w:rPr>
              <w:t>Knowledge and Understanding of Local Government</w:t>
            </w:r>
          </w:p>
          <w:p w14:paraId="26C307D4" w14:textId="77777777" w:rsidR="00BA171A" w:rsidRPr="00B875A5" w:rsidRDefault="00BA171A" w:rsidP="001146E2">
            <w:pPr>
              <w:pStyle w:val="ListParagraph"/>
              <w:numPr>
                <w:ilvl w:val="0"/>
                <w:numId w:val="18"/>
              </w:numPr>
              <w:jc w:val="both"/>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Enthusiasm and positivity about the role</w:t>
            </w:r>
          </w:p>
          <w:p w14:paraId="23101507" w14:textId="77777777" w:rsidR="00BA171A" w:rsidRPr="00B875A5" w:rsidRDefault="00BA171A" w:rsidP="001146E2">
            <w:pPr>
              <w:pStyle w:val="ListParagraph"/>
              <w:numPr>
                <w:ilvl w:val="0"/>
                <w:numId w:val="18"/>
              </w:numPr>
              <w:jc w:val="both"/>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Resilience and Personal Well-Being</w:t>
            </w:r>
          </w:p>
          <w:p w14:paraId="3B036C2F" w14:textId="77777777" w:rsidR="00BA171A" w:rsidRPr="00B875A5" w:rsidRDefault="00BA171A" w:rsidP="001146E2">
            <w:pPr>
              <w:pStyle w:val="ListParagraph"/>
              <w:numPr>
                <w:ilvl w:val="0"/>
                <w:numId w:val="18"/>
              </w:numPr>
              <w:jc w:val="both"/>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Personal Motivation </w:t>
            </w:r>
          </w:p>
          <w:p w14:paraId="0D5A1B39" w14:textId="77777777" w:rsidR="00BA171A" w:rsidRPr="00B875A5" w:rsidRDefault="00BA171A" w:rsidP="001146E2">
            <w:pPr>
              <w:pStyle w:val="ListParagraph"/>
              <w:numPr>
                <w:ilvl w:val="0"/>
                <w:numId w:val="18"/>
              </w:numPr>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Understands the importance of corporate governance </w:t>
            </w:r>
          </w:p>
          <w:p w14:paraId="54D30C82" w14:textId="77777777" w:rsidR="00BA171A" w:rsidRPr="001D730D" w:rsidRDefault="00BA171A" w:rsidP="001146E2">
            <w:pPr>
              <w:numPr>
                <w:ilvl w:val="0"/>
                <w:numId w:val="2"/>
              </w:numPr>
              <w:ind w:left="318"/>
              <w:rPr>
                <w:rFonts w:eastAsia="Calibri" w:cstheme="minorHAnsi"/>
              </w:rPr>
            </w:pPr>
            <w:r w:rsidRPr="00B875A5">
              <w:rPr>
                <w:rFonts w:asciiTheme="minorHAnsi" w:eastAsiaTheme="minorEastAsia" w:hAnsiTheme="minorHAnsi" w:cstheme="minorHAnsi"/>
                <w:lang w:eastAsia="en-IE"/>
              </w:rPr>
              <w:t>Commitment to integrity and</w:t>
            </w:r>
            <w:r>
              <w:rPr>
                <w:rFonts w:asciiTheme="minorHAnsi" w:eastAsiaTheme="minorEastAsia" w:hAnsiTheme="minorHAnsi" w:cstheme="minorHAnsi"/>
                <w:lang w:eastAsia="en-IE"/>
              </w:rPr>
              <w:t xml:space="preserve"> good public service value</w:t>
            </w:r>
          </w:p>
        </w:tc>
      </w:tr>
      <w:tr w:rsidR="009862D0" w:rsidRPr="00C918AC" w14:paraId="5989EF0C" w14:textId="77777777" w:rsidTr="003F18D7">
        <w:tc>
          <w:tcPr>
            <w:tcW w:w="1809" w:type="dxa"/>
          </w:tcPr>
          <w:p w14:paraId="38803A1A" w14:textId="40186F45" w:rsidR="009862D0" w:rsidRDefault="00BA171A" w:rsidP="009862D0">
            <w:pPr>
              <w:rPr>
                <w:rFonts w:eastAsiaTheme="minorEastAsia" w:cstheme="minorHAnsi"/>
                <w:b/>
                <w:lang w:eastAsia="en-IE"/>
              </w:rPr>
            </w:pPr>
            <w:r>
              <w:rPr>
                <w:rFonts w:eastAsiaTheme="minorEastAsia" w:cstheme="minorHAnsi"/>
                <w:b/>
                <w:lang w:eastAsia="en-IE"/>
              </w:rPr>
              <w:t>Relevant Knowledge &amp; Experience</w:t>
            </w:r>
          </w:p>
          <w:p w14:paraId="277BD689" w14:textId="63B50BA1" w:rsidR="009862D0" w:rsidRPr="00C918AC" w:rsidRDefault="009862D0" w:rsidP="009862D0">
            <w:pPr>
              <w:rPr>
                <w:rFonts w:eastAsia="Calibri" w:cstheme="minorHAnsi"/>
                <w:b/>
              </w:rPr>
            </w:pPr>
          </w:p>
        </w:tc>
        <w:tc>
          <w:tcPr>
            <w:tcW w:w="8222" w:type="dxa"/>
          </w:tcPr>
          <w:p w14:paraId="3D370ED3" w14:textId="71436891" w:rsidR="004624CB" w:rsidRPr="003A35DC" w:rsidRDefault="00BE49EE" w:rsidP="001146E2">
            <w:pPr>
              <w:pStyle w:val="ListParagraph"/>
              <w:numPr>
                <w:ilvl w:val="0"/>
                <w:numId w:val="2"/>
              </w:numPr>
              <w:ind w:left="349"/>
              <w:jc w:val="both"/>
              <w:rPr>
                <w:rFonts w:asciiTheme="minorHAnsi" w:eastAsia="Calibri" w:hAnsiTheme="minorHAnsi" w:cstheme="minorHAnsi"/>
                <w:sz w:val="22"/>
                <w:szCs w:val="22"/>
              </w:rPr>
            </w:pPr>
            <w:r w:rsidRPr="003A35DC">
              <w:rPr>
                <w:rFonts w:asciiTheme="minorHAnsi" w:eastAsia="Calibri" w:hAnsiTheme="minorHAnsi" w:cstheme="minorHAnsi"/>
                <w:sz w:val="22"/>
                <w:szCs w:val="22"/>
              </w:rPr>
              <w:t>Understands</w:t>
            </w:r>
            <w:r w:rsidR="004624CB" w:rsidRPr="003A35DC">
              <w:rPr>
                <w:rFonts w:asciiTheme="minorHAnsi" w:eastAsia="Calibri" w:hAnsiTheme="minorHAnsi" w:cstheme="minorHAnsi"/>
                <w:sz w:val="22"/>
                <w:szCs w:val="22"/>
              </w:rPr>
              <w:t xml:space="preserve"> the structure</w:t>
            </w:r>
            <w:r w:rsidRPr="003A35DC">
              <w:rPr>
                <w:rFonts w:asciiTheme="minorHAnsi" w:eastAsia="Calibri" w:hAnsiTheme="minorHAnsi" w:cstheme="minorHAnsi"/>
                <w:sz w:val="22"/>
                <w:szCs w:val="22"/>
              </w:rPr>
              <w:t>,</w:t>
            </w:r>
            <w:r w:rsidR="004624CB" w:rsidRPr="003A35DC">
              <w:rPr>
                <w:rFonts w:asciiTheme="minorHAnsi" w:eastAsia="Calibri" w:hAnsiTheme="minorHAnsi" w:cstheme="minorHAnsi"/>
                <w:sz w:val="22"/>
                <w:szCs w:val="22"/>
              </w:rPr>
              <w:t xml:space="preserve"> functions </w:t>
            </w:r>
            <w:r w:rsidRPr="003A35DC">
              <w:rPr>
                <w:rFonts w:asciiTheme="minorHAnsi" w:eastAsia="Calibri" w:hAnsiTheme="minorHAnsi" w:cstheme="minorHAnsi"/>
                <w:sz w:val="22"/>
                <w:szCs w:val="22"/>
              </w:rPr>
              <w:t xml:space="preserve">and environment within which the </w:t>
            </w:r>
            <w:r w:rsidR="004624CB" w:rsidRPr="003A35DC">
              <w:rPr>
                <w:rFonts w:asciiTheme="minorHAnsi" w:eastAsia="Calibri" w:hAnsiTheme="minorHAnsi" w:cstheme="minorHAnsi"/>
                <w:sz w:val="22"/>
                <w:szCs w:val="22"/>
              </w:rPr>
              <w:t xml:space="preserve">local </w:t>
            </w:r>
            <w:r w:rsidRPr="003A35DC">
              <w:rPr>
                <w:rFonts w:asciiTheme="minorHAnsi" w:eastAsia="Calibri" w:hAnsiTheme="minorHAnsi" w:cstheme="minorHAnsi"/>
                <w:sz w:val="22"/>
                <w:szCs w:val="22"/>
              </w:rPr>
              <w:t>authority sector operates including service requirements</w:t>
            </w:r>
            <w:r w:rsidR="00EE0FB7" w:rsidRPr="003A35DC">
              <w:rPr>
                <w:rFonts w:asciiTheme="minorHAnsi" w:eastAsia="Calibri" w:hAnsiTheme="minorHAnsi" w:cstheme="minorHAnsi"/>
                <w:sz w:val="22"/>
                <w:szCs w:val="22"/>
              </w:rPr>
              <w:t>.</w:t>
            </w:r>
          </w:p>
          <w:p w14:paraId="1FD30316" w14:textId="0F5CC040" w:rsidR="004624CB" w:rsidRPr="003A35DC" w:rsidRDefault="00BE49EE" w:rsidP="001146E2">
            <w:pPr>
              <w:pStyle w:val="ListParagraph"/>
              <w:numPr>
                <w:ilvl w:val="0"/>
                <w:numId w:val="2"/>
              </w:numPr>
              <w:ind w:left="349"/>
              <w:jc w:val="both"/>
              <w:rPr>
                <w:rFonts w:asciiTheme="minorHAnsi" w:eastAsia="Calibri" w:hAnsiTheme="minorHAnsi" w:cstheme="minorHAnsi"/>
                <w:sz w:val="22"/>
                <w:szCs w:val="22"/>
              </w:rPr>
            </w:pPr>
            <w:r w:rsidRPr="003A35DC">
              <w:rPr>
                <w:rFonts w:asciiTheme="minorHAnsi" w:eastAsia="Calibri" w:hAnsiTheme="minorHAnsi" w:cstheme="minorHAnsi"/>
                <w:sz w:val="22"/>
                <w:szCs w:val="22"/>
              </w:rPr>
              <w:t>K</w:t>
            </w:r>
            <w:r w:rsidR="004624CB" w:rsidRPr="003A35DC">
              <w:rPr>
                <w:rFonts w:asciiTheme="minorHAnsi" w:eastAsia="Calibri" w:hAnsiTheme="minorHAnsi" w:cstheme="minorHAnsi"/>
                <w:sz w:val="22"/>
                <w:szCs w:val="22"/>
              </w:rPr>
              <w:t xml:space="preserve">nowledge of current local </w:t>
            </w:r>
            <w:r w:rsidRPr="003A35DC">
              <w:rPr>
                <w:rFonts w:asciiTheme="minorHAnsi" w:eastAsia="Calibri" w:hAnsiTheme="minorHAnsi" w:cstheme="minorHAnsi"/>
                <w:sz w:val="22"/>
                <w:szCs w:val="22"/>
              </w:rPr>
              <w:t>authority</w:t>
            </w:r>
            <w:r w:rsidR="004624CB" w:rsidRPr="003A35DC">
              <w:rPr>
                <w:rFonts w:asciiTheme="minorHAnsi" w:eastAsia="Calibri" w:hAnsiTheme="minorHAnsi" w:cstheme="minorHAnsi"/>
                <w:sz w:val="22"/>
                <w:szCs w:val="22"/>
              </w:rPr>
              <w:t xml:space="preserve"> </w:t>
            </w:r>
            <w:r w:rsidR="00EE0FB7" w:rsidRPr="003A35DC">
              <w:rPr>
                <w:rFonts w:asciiTheme="minorHAnsi" w:eastAsia="Calibri" w:hAnsiTheme="minorHAnsi" w:cstheme="minorHAnsi"/>
                <w:sz w:val="22"/>
                <w:szCs w:val="22"/>
              </w:rPr>
              <w:t xml:space="preserve">and Wicklow County Council </w:t>
            </w:r>
            <w:r w:rsidR="004624CB" w:rsidRPr="003A35DC">
              <w:rPr>
                <w:rFonts w:asciiTheme="minorHAnsi" w:eastAsia="Calibri" w:hAnsiTheme="minorHAnsi" w:cstheme="minorHAnsi"/>
                <w:sz w:val="22"/>
                <w:szCs w:val="22"/>
              </w:rPr>
              <w:t>issues and advocates practical approaches to addressing them.</w:t>
            </w:r>
          </w:p>
          <w:p w14:paraId="435F006B" w14:textId="77777777" w:rsidR="009862D0" w:rsidRPr="003A35DC" w:rsidRDefault="004624CB" w:rsidP="001146E2">
            <w:pPr>
              <w:pStyle w:val="ListParagraph"/>
              <w:numPr>
                <w:ilvl w:val="0"/>
                <w:numId w:val="2"/>
              </w:numPr>
              <w:ind w:left="349"/>
              <w:jc w:val="both"/>
              <w:rPr>
                <w:rFonts w:asciiTheme="minorHAnsi" w:eastAsia="Calibri" w:hAnsiTheme="minorHAnsi" w:cstheme="minorHAnsi"/>
                <w:sz w:val="22"/>
                <w:szCs w:val="22"/>
              </w:rPr>
            </w:pPr>
            <w:r w:rsidRPr="003A35DC">
              <w:rPr>
                <w:rFonts w:asciiTheme="minorHAnsi" w:eastAsia="Calibri" w:hAnsiTheme="minorHAnsi" w:cstheme="minorHAnsi"/>
                <w:sz w:val="22"/>
                <w:szCs w:val="22"/>
              </w:rPr>
              <w:t xml:space="preserve">Holds a clear and realistic view of future trends and strategic direction of local government. </w:t>
            </w:r>
          </w:p>
          <w:p w14:paraId="651A6624" w14:textId="77777777" w:rsidR="00BE49EE" w:rsidRPr="003A35DC" w:rsidRDefault="00BE49EE" w:rsidP="001146E2">
            <w:pPr>
              <w:pStyle w:val="ListParagraph"/>
              <w:numPr>
                <w:ilvl w:val="0"/>
                <w:numId w:val="2"/>
              </w:numPr>
              <w:ind w:left="349"/>
              <w:jc w:val="both"/>
              <w:rPr>
                <w:rFonts w:asciiTheme="minorHAnsi" w:eastAsia="Calibri" w:hAnsiTheme="minorHAnsi" w:cstheme="minorHAnsi"/>
                <w:sz w:val="22"/>
                <w:szCs w:val="22"/>
              </w:rPr>
            </w:pPr>
            <w:r w:rsidRPr="003A35DC">
              <w:rPr>
                <w:rFonts w:asciiTheme="minorHAnsi" w:eastAsia="Calibri" w:hAnsiTheme="minorHAnsi" w:cstheme="minorHAnsi"/>
                <w:sz w:val="22"/>
                <w:szCs w:val="22"/>
              </w:rPr>
              <w:t>Has proven experience across a broad range of resource management including HR, finance, and IT.</w:t>
            </w:r>
          </w:p>
          <w:p w14:paraId="03A484DE" w14:textId="386187EE" w:rsidR="00EE0FB7" w:rsidRPr="00BE49EE" w:rsidRDefault="00EE0FB7" w:rsidP="001146E2">
            <w:pPr>
              <w:pStyle w:val="ListParagraph"/>
              <w:numPr>
                <w:ilvl w:val="0"/>
                <w:numId w:val="2"/>
              </w:numPr>
              <w:ind w:left="349"/>
              <w:jc w:val="both"/>
              <w:rPr>
                <w:rFonts w:eastAsia="Calibri" w:cstheme="minorHAnsi"/>
              </w:rPr>
            </w:pPr>
            <w:r w:rsidRPr="003A35DC">
              <w:rPr>
                <w:rFonts w:asciiTheme="minorHAnsi" w:eastAsia="Calibri" w:hAnsiTheme="minorHAnsi" w:cstheme="minorHAnsi"/>
                <w:sz w:val="22"/>
                <w:szCs w:val="22"/>
              </w:rPr>
              <w:t>Understanding the role of Administrative Officer.</w:t>
            </w:r>
          </w:p>
        </w:tc>
      </w:tr>
    </w:tbl>
    <w:p w14:paraId="4EA3FAAC" w14:textId="77777777" w:rsidR="008B16A6" w:rsidRDefault="008B16A6" w:rsidP="008F038D">
      <w:pPr>
        <w:spacing w:after="0" w:line="240" w:lineRule="auto"/>
        <w:jc w:val="both"/>
        <w:rPr>
          <w:rFonts w:eastAsia="Calibri" w:cstheme="minorHAnsi"/>
          <w:bCs/>
          <w:sz w:val="23"/>
          <w:szCs w:val="23"/>
          <w:lang w:val="en-GB"/>
        </w:rPr>
      </w:pPr>
    </w:p>
    <w:p w14:paraId="411F2DFA" w14:textId="77777777" w:rsidR="003A35DC" w:rsidRDefault="003A35DC" w:rsidP="008F038D">
      <w:pPr>
        <w:spacing w:after="0" w:line="240" w:lineRule="auto"/>
        <w:jc w:val="both"/>
        <w:rPr>
          <w:rFonts w:eastAsia="Calibri" w:cstheme="minorHAnsi"/>
          <w:bCs/>
          <w:sz w:val="23"/>
          <w:szCs w:val="23"/>
          <w:lang w:val="en-GB"/>
        </w:rPr>
      </w:pPr>
    </w:p>
    <w:p w14:paraId="2A5FE855" w14:textId="77777777" w:rsidR="003A35DC" w:rsidRDefault="003A35DC" w:rsidP="008F038D">
      <w:pPr>
        <w:spacing w:after="0" w:line="240" w:lineRule="auto"/>
        <w:jc w:val="both"/>
        <w:rPr>
          <w:rFonts w:eastAsia="Calibri" w:cstheme="minorHAnsi"/>
          <w:bCs/>
          <w:sz w:val="23"/>
          <w:szCs w:val="23"/>
          <w:lang w:val="en-GB"/>
        </w:rPr>
      </w:pPr>
    </w:p>
    <w:p w14:paraId="2E350725" w14:textId="77777777" w:rsidR="00EE0FB7" w:rsidRPr="007E2615" w:rsidRDefault="00EE0FB7" w:rsidP="008F038D">
      <w:pPr>
        <w:spacing w:after="0" w:line="240" w:lineRule="auto"/>
        <w:jc w:val="both"/>
        <w:rPr>
          <w:rFonts w:eastAsia="Calibri" w:cstheme="minorHAnsi"/>
          <w:bCs/>
          <w:sz w:val="23"/>
          <w:szCs w:val="23"/>
          <w:lang w:val="en-GB"/>
        </w:rPr>
      </w:pPr>
    </w:p>
    <w:p w14:paraId="588D0B0A" w14:textId="77777777" w:rsidR="00A171D1" w:rsidRDefault="00A171D1" w:rsidP="00A171D1">
      <w:pPr>
        <w:pStyle w:val="Heading2"/>
        <w:ind w:left="0"/>
        <w:rPr>
          <w:spacing w:val="-2"/>
        </w:rPr>
      </w:pPr>
      <w:bookmarkStart w:id="63" w:name="Selection_Process"/>
      <w:bookmarkStart w:id="64" w:name="_bookmark26"/>
      <w:bookmarkStart w:id="65" w:name="Short-Listing"/>
      <w:bookmarkStart w:id="66" w:name="_bookmark28"/>
      <w:bookmarkStart w:id="67" w:name="_Toc229385069"/>
      <w:bookmarkEnd w:id="63"/>
      <w:bookmarkEnd w:id="64"/>
      <w:bookmarkEnd w:id="65"/>
      <w:bookmarkEnd w:id="66"/>
      <w:r>
        <w:lastRenderedPageBreak/>
        <w:t>Selection</w:t>
      </w:r>
      <w:r>
        <w:rPr>
          <w:spacing w:val="-5"/>
        </w:rPr>
        <w:t xml:space="preserve"> </w:t>
      </w:r>
      <w:r>
        <w:rPr>
          <w:spacing w:val="-2"/>
        </w:rPr>
        <w:t>Process</w:t>
      </w:r>
      <w:bookmarkEnd w:id="67"/>
    </w:p>
    <w:p w14:paraId="35ED6B81" w14:textId="5E3C83E0" w:rsidR="00A171D1" w:rsidRDefault="00A171D1" w:rsidP="00A171D1">
      <w:pPr>
        <w:autoSpaceDE w:val="0"/>
        <w:autoSpaceDN w:val="0"/>
        <w:adjustRightInd w:val="0"/>
        <w:spacing w:after="0" w:line="240" w:lineRule="auto"/>
        <w:jc w:val="both"/>
        <w:rPr>
          <w:rFonts w:eastAsia="Times New Roman" w:cstheme="minorHAnsi"/>
          <w:sz w:val="23"/>
          <w:szCs w:val="23"/>
          <w:lang w:eastAsia="en-IE"/>
        </w:rPr>
      </w:pPr>
      <w:r w:rsidRPr="00CD7E63">
        <w:rPr>
          <w:rFonts w:eastAsia="Times New Roman" w:cstheme="minorHAnsi"/>
          <w:sz w:val="23"/>
          <w:szCs w:val="23"/>
          <w:lang w:val="en-GB" w:eastAsia="en-IE"/>
        </w:rPr>
        <w:t>Selection shall be by means of a competition bas</w:t>
      </w:r>
      <w:r w:rsidRPr="009B3ED3">
        <w:rPr>
          <w:rFonts w:eastAsia="Times New Roman" w:cstheme="minorHAnsi"/>
          <w:sz w:val="23"/>
          <w:szCs w:val="23"/>
          <w:lang w:val="en-GB" w:eastAsia="en-IE"/>
        </w:rPr>
        <w:t>ed on interview.  A panel may be formed on the basis of such interviews, from which permanent</w:t>
      </w:r>
      <w:r w:rsidR="009862D0" w:rsidRPr="009B3ED3">
        <w:rPr>
          <w:rFonts w:eastAsia="Times New Roman" w:cstheme="minorHAnsi"/>
          <w:sz w:val="23"/>
          <w:szCs w:val="23"/>
          <w:lang w:val="en-GB" w:eastAsia="en-IE"/>
        </w:rPr>
        <w:t xml:space="preserve"> </w:t>
      </w:r>
      <w:r w:rsidR="009B3ED3" w:rsidRPr="009B3ED3">
        <w:rPr>
          <w:rFonts w:eastAsia="Times New Roman" w:cstheme="minorHAnsi"/>
          <w:sz w:val="23"/>
          <w:szCs w:val="23"/>
          <w:lang w:val="en-GB" w:eastAsia="en-IE"/>
        </w:rPr>
        <w:t xml:space="preserve">or temporary </w:t>
      </w:r>
      <w:r w:rsidRPr="009B3ED3">
        <w:rPr>
          <w:rFonts w:eastAsia="Times New Roman" w:cstheme="minorHAnsi"/>
          <w:sz w:val="23"/>
          <w:szCs w:val="23"/>
          <w:lang w:val="en-GB" w:eastAsia="en-IE"/>
        </w:rPr>
        <w:t>v</w:t>
      </w:r>
      <w:r w:rsidRPr="00CD7E63">
        <w:rPr>
          <w:rFonts w:eastAsia="Times New Roman" w:cstheme="minorHAnsi"/>
          <w:sz w:val="23"/>
          <w:szCs w:val="23"/>
          <w:lang w:val="en-GB" w:eastAsia="en-IE"/>
        </w:rPr>
        <w:t>acancies</w:t>
      </w:r>
      <w:r w:rsidRPr="00CD7E63">
        <w:rPr>
          <w:rFonts w:eastAsia="Times New Roman" w:cstheme="minorHAnsi"/>
          <w:color w:val="000000" w:themeColor="text1"/>
          <w:sz w:val="23"/>
          <w:szCs w:val="23"/>
          <w:lang w:val="en-GB" w:eastAsia="en-IE"/>
        </w:rPr>
        <w:t xml:space="preserve"> may be filled. </w:t>
      </w:r>
    </w:p>
    <w:p w14:paraId="70420AC7" w14:textId="77777777" w:rsidR="00A171D1" w:rsidRDefault="00A171D1" w:rsidP="00A171D1">
      <w:pPr>
        <w:autoSpaceDE w:val="0"/>
        <w:autoSpaceDN w:val="0"/>
        <w:adjustRightInd w:val="0"/>
        <w:spacing w:after="0" w:line="240" w:lineRule="auto"/>
        <w:jc w:val="both"/>
        <w:rPr>
          <w:rFonts w:eastAsia="Times New Roman" w:cstheme="minorHAnsi"/>
          <w:sz w:val="23"/>
          <w:szCs w:val="23"/>
          <w:lang w:eastAsia="en-IE"/>
        </w:rPr>
      </w:pPr>
    </w:p>
    <w:p w14:paraId="30A4691C" w14:textId="77777777" w:rsidR="00A171D1" w:rsidRPr="00283059" w:rsidRDefault="00A171D1" w:rsidP="00A171D1">
      <w:pPr>
        <w:pStyle w:val="BodyText"/>
        <w:spacing w:after="0" w:line="240" w:lineRule="auto"/>
        <w:rPr>
          <w:u w:val="single"/>
        </w:rPr>
      </w:pPr>
      <w:r w:rsidRPr="00283059">
        <w:rPr>
          <w:u w:val="single"/>
        </w:rPr>
        <w:t>The</w:t>
      </w:r>
      <w:r w:rsidRPr="00283059">
        <w:rPr>
          <w:spacing w:val="-3"/>
          <w:u w:val="single"/>
        </w:rPr>
        <w:t xml:space="preserve"> </w:t>
      </w:r>
      <w:r w:rsidRPr="00283059">
        <w:rPr>
          <w:u w:val="single"/>
        </w:rPr>
        <w:t>Selection</w:t>
      </w:r>
      <w:r w:rsidRPr="00283059">
        <w:rPr>
          <w:spacing w:val="-4"/>
          <w:u w:val="single"/>
        </w:rPr>
        <w:t xml:space="preserve"> </w:t>
      </w:r>
      <w:r w:rsidRPr="00283059">
        <w:rPr>
          <w:u w:val="single"/>
        </w:rPr>
        <w:t>Process</w:t>
      </w:r>
      <w:r w:rsidRPr="00283059">
        <w:rPr>
          <w:spacing w:val="-5"/>
          <w:u w:val="single"/>
        </w:rPr>
        <w:t xml:space="preserve"> </w:t>
      </w:r>
      <w:r w:rsidRPr="00283059">
        <w:rPr>
          <w:u w:val="single"/>
        </w:rPr>
        <w:t>may</w:t>
      </w:r>
      <w:r w:rsidRPr="00283059">
        <w:rPr>
          <w:spacing w:val="-4"/>
          <w:u w:val="single"/>
        </w:rPr>
        <w:t xml:space="preserve"> </w:t>
      </w:r>
      <w:r w:rsidRPr="00283059">
        <w:rPr>
          <w:u w:val="single"/>
        </w:rPr>
        <w:t>include</w:t>
      </w:r>
      <w:r w:rsidRPr="00283059">
        <w:rPr>
          <w:spacing w:val="-2"/>
          <w:u w:val="single"/>
        </w:rPr>
        <w:t xml:space="preserve"> </w:t>
      </w:r>
      <w:r w:rsidRPr="00283059">
        <w:rPr>
          <w:u w:val="single"/>
        </w:rPr>
        <w:t>the</w:t>
      </w:r>
      <w:r w:rsidRPr="00283059">
        <w:rPr>
          <w:spacing w:val="-2"/>
          <w:u w:val="single"/>
        </w:rPr>
        <w:t xml:space="preserve"> following:</w:t>
      </w:r>
    </w:p>
    <w:p w14:paraId="2E61118B" w14:textId="77777777" w:rsidR="00A171D1" w:rsidRPr="00EA1110" w:rsidRDefault="00A171D1" w:rsidP="001146E2">
      <w:pPr>
        <w:pStyle w:val="ListParagraph"/>
        <w:numPr>
          <w:ilvl w:val="0"/>
          <w:numId w:val="8"/>
        </w:numPr>
        <w:tabs>
          <w:tab w:val="left" w:pos="1979"/>
        </w:tabs>
        <w:rPr>
          <w:rFonts w:asciiTheme="minorHAnsi" w:hAnsiTheme="minorHAnsi" w:cstheme="minorHAnsi"/>
          <w:sz w:val="22"/>
          <w:szCs w:val="22"/>
        </w:rPr>
      </w:pPr>
      <w:r w:rsidRPr="00EA1110">
        <w:rPr>
          <w:rFonts w:asciiTheme="minorHAnsi" w:hAnsiTheme="minorHAnsi" w:cstheme="minorHAnsi"/>
          <w:sz w:val="22"/>
          <w:szCs w:val="22"/>
        </w:rPr>
        <w:t>Short-listing</w:t>
      </w:r>
      <w:r w:rsidRPr="00EA1110">
        <w:rPr>
          <w:rFonts w:asciiTheme="minorHAnsi" w:hAnsiTheme="minorHAnsi" w:cstheme="minorHAnsi"/>
          <w:spacing w:val="-8"/>
          <w:sz w:val="22"/>
          <w:szCs w:val="22"/>
        </w:rPr>
        <w:t xml:space="preserve"> </w:t>
      </w:r>
      <w:r w:rsidRPr="00EA1110">
        <w:rPr>
          <w:rFonts w:asciiTheme="minorHAnsi" w:hAnsiTheme="minorHAnsi" w:cstheme="minorHAnsi"/>
          <w:sz w:val="22"/>
          <w:szCs w:val="22"/>
        </w:rPr>
        <w:t>of</w:t>
      </w:r>
      <w:r w:rsidRPr="00EA1110">
        <w:rPr>
          <w:rFonts w:asciiTheme="minorHAnsi" w:hAnsiTheme="minorHAnsi" w:cstheme="minorHAnsi"/>
          <w:spacing w:val="-3"/>
          <w:sz w:val="22"/>
          <w:szCs w:val="22"/>
        </w:rPr>
        <w:t xml:space="preserve"> </w:t>
      </w:r>
      <w:r w:rsidRPr="00EA1110">
        <w:rPr>
          <w:rFonts w:asciiTheme="minorHAnsi" w:hAnsiTheme="minorHAnsi" w:cstheme="minorHAnsi"/>
          <w:sz w:val="22"/>
          <w:szCs w:val="22"/>
        </w:rPr>
        <w:t>candidates</w:t>
      </w:r>
      <w:r w:rsidRPr="00EA1110">
        <w:rPr>
          <w:rFonts w:asciiTheme="minorHAnsi" w:hAnsiTheme="minorHAnsi" w:cstheme="minorHAnsi"/>
          <w:spacing w:val="-5"/>
          <w:sz w:val="22"/>
          <w:szCs w:val="22"/>
        </w:rPr>
        <w:t xml:space="preserve"> </w:t>
      </w:r>
      <w:r w:rsidRPr="00EA1110">
        <w:rPr>
          <w:rFonts w:asciiTheme="minorHAnsi" w:hAnsiTheme="minorHAnsi" w:cstheme="minorHAnsi"/>
          <w:sz w:val="22"/>
          <w:szCs w:val="22"/>
        </w:rPr>
        <w:t>on</w:t>
      </w:r>
      <w:r w:rsidRPr="00EA1110">
        <w:rPr>
          <w:rFonts w:asciiTheme="minorHAnsi" w:hAnsiTheme="minorHAnsi" w:cstheme="minorHAnsi"/>
          <w:spacing w:val="-3"/>
          <w:sz w:val="22"/>
          <w:szCs w:val="22"/>
        </w:rPr>
        <w:t xml:space="preserve"> </w:t>
      </w:r>
      <w:r w:rsidRPr="00EA1110">
        <w:rPr>
          <w:rFonts w:asciiTheme="minorHAnsi" w:hAnsiTheme="minorHAnsi" w:cstheme="minorHAnsi"/>
          <w:sz w:val="22"/>
          <w:szCs w:val="22"/>
        </w:rPr>
        <w:t>the</w:t>
      </w:r>
      <w:r w:rsidRPr="00EA1110">
        <w:rPr>
          <w:rFonts w:asciiTheme="minorHAnsi" w:hAnsiTheme="minorHAnsi" w:cstheme="minorHAnsi"/>
          <w:spacing w:val="-5"/>
          <w:sz w:val="22"/>
          <w:szCs w:val="22"/>
        </w:rPr>
        <w:t xml:space="preserve"> </w:t>
      </w:r>
      <w:r w:rsidRPr="00EA1110">
        <w:rPr>
          <w:rFonts w:asciiTheme="minorHAnsi" w:hAnsiTheme="minorHAnsi" w:cstheme="minorHAnsi"/>
          <w:sz w:val="22"/>
          <w:szCs w:val="22"/>
        </w:rPr>
        <w:t>basis</w:t>
      </w:r>
      <w:r w:rsidRPr="00EA1110">
        <w:rPr>
          <w:rFonts w:asciiTheme="minorHAnsi" w:hAnsiTheme="minorHAnsi" w:cstheme="minorHAnsi"/>
          <w:spacing w:val="-5"/>
          <w:sz w:val="22"/>
          <w:szCs w:val="22"/>
        </w:rPr>
        <w:t xml:space="preserve"> </w:t>
      </w:r>
      <w:r w:rsidRPr="00EA1110">
        <w:rPr>
          <w:rFonts w:asciiTheme="minorHAnsi" w:hAnsiTheme="minorHAnsi" w:cstheme="minorHAnsi"/>
          <w:sz w:val="22"/>
          <w:szCs w:val="22"/>
        </w:rPr>
        <w:t>of</w:t>
      </w:r>
      <w:r w:rsidRPr="00EA1110">
        <w:rPr>
          <w:rFonts w:asciiTheme="minorHAnsi" w:hAnsiTheme="minorHAnsi" w:cstheme="minorHAnsi"/>
          <w:spacing w:val="-3"/>
          <w:sz w:val="22"/>
          <w:szCs w:val="22"/>
        </w:rPr>
        <w:t xml:space="preserve"> </w:t>
      </w:r>
      <w:r w:rsidRPr="00EA1110">
        <w:rPr>
          <w:rFonts w:asciiTheme="minorHAnsi" w:hAnsiTheme="minorHAnsi" w:cstheme="minorHAnsi"/>
          <w:sz w:val="22"/>
          <w:szCs w:val="22"/>
        </w:rPr>
        <w:t>the</w:t>
      </w:r>
      <w:r w:rsidRPr="00EA1110">
        <w:rPr>
          <w:rFonts w:asciiTheme="minorHAnsi" w:hAnsiTheme="minorHAnsi" w:cstheme="minorHAnsi"/>
          <w:spacing w:val="-4"/>
          <w:sz w:val="22"/>
          <w:szCs w:val="22"/>
        </w:rPr>
        <w:t xml:space="preserve"> </w:t>
      </w:r>
      <w:r w:rsidRPr="00EA1110">
        <w:rPr>
          <w:rFonts w:asciiTheme="minorHAnsi" w:hAnsiTheme="minorHAnsi" w:cstheme="minorHAnsi"/>
          <w:sz w:val="22"/>
          <w:szCs w:val="22"/>
        </w:rPr>
        <w:t>information</w:t>
      </w:r>
      <w:r w:rsidRPr="00EA1110">
        <w:rPr>
          <w:rFonts w:asciiTheme="minorHAnsi" w:hAnsiTheme="minorHAnsi" w:cstheme="minorHAnsi"/>
          <w:spacing w:val="-4"/>
          <w:sz w:val="22"/>
          <w:szCs w:val="22"/>
        </w:rPr>
        <w:t xml:space="preserve"> </w:t>
      </w:r>
      <w:r w:rsidRPr="00EA1110">
        <w:rPr>
          <w:rFonts w:asciiTheme="minorHAnsi" w:hAnsiTheme="minorHAnsi" w:cstheme="minorHAnsi"/>
          <w:sz w:val="22"/>
          <w:szCs w:val="22"/>
        </w:rPr>
        <w:t>contained</w:t>
      </w:r>
      <w:r w:rsidRPr="00EA1110">
        <w:rPr>
          <w:rFonts w:asciiTheme="minorHAnsi" w:hAnsiTheme="minorHAnsi" w:cstheme="minorHAnsi"/>
          <w:spacing w:val="-4"/>
          <w:sz w:val="22"/>
          <w:szCs w:val="22"/>
        </w:rPr>
        <w:t xml:space="preserve"> </w:t>
      </w:r>
      <w:r w:rsidRPr="00EA1110">
        <w:rPr>
          <w:rFonts w:asciiTheme="minorHAnsi" w:hAnsiTheme="minorHAnsi" w:cstheme="minorHAnsi"/>
          <w:sz w:val="22"/>
          <w:szCs w:val="22"/>
        </w:rPr>
        <w:t>in</w:t>
      </w:r>
      <w:r w:rsidRPr="00EA1110">
        <w:rPr>
          <w:rFonts w:asciiTheme="minorHAnsi" w:hAnsiTheme="minorHAnsi" w:cstheme="minorHAnsi"/>
          <w:spacing w:val="-6"/>
          <w:sz w:val="22"/>
          <w:szCs w:val="22"/>
        </w:rPr>
        <w:t xml:space="preserve"> </w:t>
      </w:r>
      <w:r w:rsidRPr="00EA1110">
        <w:rPr>
          <w:rFonts w:asciiTheme="minorHAnsi" w:hAnsiTheme="minorHAnsi" w:cstheme="minorHAnsi"/>
          <w:sz w:val="22"/>
          <w:szCs w:val="22"/>
        </w:rPr>
        <w:t>their</w:t>
      </w:r>
      <w:r w:rsidRPr="00EA1110">
        <w:rPr>
          <w:rFonts w:asciiTheme="minorHAnsi" w:hAnsiTheme="minorHAnsi" w:cstheme="minorHAnsi"/>
          <w:spacing w:val="-2"/>
          <w:sz w:val="22"/>
          <w:szCs w:val="22"/>
        </w:rPr>
        <w:t xml:space="preserve"> application;</w:t>
      </w:r>
    </w:p>
    <w:p w14:paraId="5CEAC814" w14:textId="77777777" w:rsidR="00A171D1" w:rsidRPr="00EE0FB7" w:rsidRDefault="00A171D1" w:rsidP="001146E2">
      <w:pPr>
        <w:pStyle w:val="ListParagraph"/>
        <w:numPr>
          <w:ilvl w:val="0"/>
          <w:numId w:val="8"/>
        </w:numPr>
        <w:tabs>
          <w:tab w:val="left" w:pos="1980"/>
        </w:tabs>
        <w:rPr>
          <w:rFonts w:asciiTheme="minorHAnsi" w:hAnsiTheme="minorHAnsi" w:cstheme="minorHAnsi"/>
          <w:sz w:val="22"/>
          <w:szCs w:val="22"/>
        </w:rPr>
      </w:pPr>
      <w:r w:rsidRPr="00EE0FB7">
        <w:rPr>
          <w:rFonts w:asciiTheme="minorHAnsi" w:hAnsiTheme="minorHAnsi" w:cstheme="minorHAnsi"/>
          <w:sz w:val="22"/>
          <w:szCs w:val="22"/>
        </w:rPr>
        <w:t>Preliminary</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interview,</w:t>
      </w:r>
      <w:r w:rsidRPr="00EE0FB7">
        <w:rPr>
          <w:rFonts w:asciiTheme="minorHAnsi" w:hAnsiTheme="minorHAnsi" w:cstheme="minorHAnsi"/>
          <w:spacing w:val="-5"/>
          <w:sz w:val="22"/>
          <w:szCs w:val="22"/>
        </w:rPr>
        <w:t xml:space="preserve"> </w:t>
      </w:r>
      <w:r w:rsidRPr="00EE0FB7">
        <w:rPr>
          <w:rFonts w:asciiTheme="minorHAnsi" w:hAnsiTheme="minorHAnsi" w:cstheme="minorHAnsi"/>
          <w:sz w:val="22"/>
          <w:szCs w:val="22"/>
        </w:rPr>
        <w:t>which</w:t>
      </w:r>
      <w:r w:rsidRPr="00EE0FB7">
        <w:rPr>
          <w:rFonts w:asciiTheme="minorHAnsi" w:hAnsiTheme="minorHAnsi" w:cstheme="minorHAnsi"/>
          <w:spacing w:val="-5"/>
          <w:sz w:val="22"/>
          <w:szCs w:val="22"/>
        </w:rPr>
        <w:t xml:space="preserve"> </w:t>
      </w:r>
      <w:r w:rsidRPr="00EE0FB7">
        <w:rPr>
          <w:rFonts w:asciiTheme="minorHAnsi" w:hAnsiTheme="minorHAnsi" w:cstheme="minorHAnsi"/>
          <w:sz w:val="22"/>
          <w:szCs w:val="22"/>
        </w:rPr>
        <w:t>may</w:t>
      </w:r>
      <w:r w:rsidRPr="00EE0FB7">
        <w:rPr>
          <w:rFonts w:asciiTheme="minorHAnsi" w:hAnsiTheme="minorHAnsi" w:cstheme="minorHAnsi"/>
          <w:spacing w:val="-6"/>
          <w:sz w:val="22"/>
          <w:szCs w:val="22"/>
        </w:rPr>
        <w:t xml:space="preserve"> </w:t>
      </w:r>
      <w:r w:rsidRPr="00EE0FB7">
        <w:rPr>
          <w:rFonts w:asciiTheme="minorHAnsi" w:hAnsiTheme="minorHAnsi" w:cstheme="minorHAnsi"/>
          <w:sz w:val="22"/>
          <w:szCs w:val="22"/>
        </w:rPr>
        <w:t>also</w:t>
      </w:r>
      <w:r w:rsidRPr="00EE0FB7">
        <w:rPr>
          <w:rFonts w:asciiTheme="minorHAnsi" w:hAnsiTheme="minorHAnsi" w:cstheme="minorHAnsi"/>
          <w:spacing w:val="-3"/>
          <w:sz w:val="22"/>
          <w:szCs w:val="22"/>
        </w:rPr>
        <w:t xml:space="preserve"> </w:t>
      </w:r>
      <w:r w:rsidRPr="00EE0FB7">
        <w:rPr>
          <w:rFonts w:asciiTheme="minorHAnsi" w:hAnsiTheme="minorHAnsi" w:cstheme="minorHAnsi"/>
          <w:sz w:val="22"/>
          <w:szCs w:val="22"/>
        </w:rPr>
        <w:t>include</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a</w:t>
      </w:r>
      <w:r w:rsidRPr="00EE0FB7">
        <w:rPr>
          <w:rFonts w:asciiTheme="minorHAnsi" w:hAnsiTheme="minorHAnsi" w:cstheme="minorHAnsi"/>
          <w:spacing w:val="-6"/>
          <w:sz w:val="22"/>
          <w:szCs w:val="22"/>
        </w:rPr>
        <w:t xml:space="preserve"> </w:t>
      </w:r>
      <w:r w:rsidRPr="00EE0FB7">
        <w:rPr>
          <w:rFonts w:asciiTheme="minorHAnsi" w:hAnsiTheme="minorHAnsi" w:cstheme="minorHAnsi"/>
          <w:spacing w:val="-2"/>
          <w:sz w:val="22"/>
          <w:szCs w:val="22"/>
        </w:rPr>
        <w:t>presentation;</w:t>
      </w:r>
    </w:p>
    <w:p w14:paraId="360A8527" w14:textId="77777777" w:rsidR="00A171D1" w:rsidRPr="00EE0FB7" w:rsidRDefault="00A171D1" w:rsidP="001146E2">
      <w:pPr>
        <w:pStyle w:val="ListParagraph"/>
        <w:numPr>
          <w:ilvl w:val="0"/>
          <w:numId w:val="8"/>
        </w:numPr>
        <w:tabs>
          <w:tab w:val="left" w:pos="1980"/>
        </w:tabs>
        <w:rPr>
          <w:rFonts w:asciiTheme="minorHAnsi" w:hAnsiTheme="minorHAnsi" w:cstheme="minorHAnsi"/>
          <w:sz w:val="22"/>
          <w:szCs w:val="22"/>
        </w:rPr>
      </w:pPr>
      <w:r w:rsidRPr="00EE0FB7">
        <w:rPr>
          <w:rFonts w:asciiTheme="minorHAnsi" w:hAnsiTheme="minorHAnsi" w:cstheme="minorHAnsi"/>
          <w:sz w:val="22"/>
          <w:szCs w:val="22"/>
        </w:rPr>
        <w:t>Completion</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of</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an</w:t>
      </w:r>
      <w:r w:rsidRPr="00EE0FB7">
        <w:rPr>
          <w:rFonts w:asciiTheme="minorHAnsi" w:hAnsiTheme="minorHAnsi" w:cstheme="minorHAnsi"/>
          <w:spacing w:val="-5"/>
          <w:sz w:val="22"/>
          <w:szCs w:val="22"/>
        </w:rPr>
        <w:t xml:space="preserve"> </w:t>
      </w:r>
      <w:r w:rsidRPr="00EE0FB7">
        <w:rPr>
          <w:rFonts w:asciiTheme="minorHAnsi" w:hAnsiTheme="minorHAnsi" w:cstheme="minorHAnsi"/>
          <w:sz w:val="22"/>
          <w:szCs w:val="22"/>
        </w:rPr>
        <w:t>online</w:t>
      </w:r>
      <w:r w:rsidRPr="00EE0FB7">
        <w:rPr>
          <w:rFonts w:asciiTheme="minorHAnsi" w:hAnsiTheme="minorHAnsi" w:cstheme="minorHAnsi"/>
          <w:spacing w:val="-1"/>
          <w:sz w:val="22"/>
          <w:szCs w:val="22"/>
        </w:rPr>
        <w:t xml:space="preserve"> </w:t>
      </w:r>
      <w:r w:rsidRPr="00EE0FB7">
        <w:rPr>
          <w:rFonts w:asciiTheme="minorHAnsi" w:hAnsiTheme="minorHAnsi" w:cstheme="minorHAnsi"/>
          <w:spacing w:val="-2"/>
          <w:sz w:val="22"/>
          <w:szCs w:val="22"/>
        </w:rPr>
        <w:t>questionnaire;</w:t>
      </w:r>
    </w:p>
    <w:p w14:paraId="4CA2F37F" w14:textId="77777777" w:rsidR="00A171D1" w:rsidRPr="00EE0FB7" w:rsidRDefault="00A171D1" w:rsidP="001146E2">
      <w:pPr>
        <w:pStyle w:val="ListParagraph"/>
        <w:numPr>
          <w:ilvl w:val="0"/>
          <w:numId w:val="8"/>
        </w:numPr>
        <w:tabs>
          <w:tab w:val="left" w:pos="1980"/>
        </w:tabs>
        <w:rPr>
          <w:rFonts w:asciiTheme="minorHAnsi" w:hAnsiTheme="minorHAnsi" w:cstheme="minorHAnsi"/>
          <w:sz w:val="22"/>
          <w:szCs w:val="22"/>
        </w:rPr>
      </w:pPr>
      <w:r w:rsidRPr="00EE0FB7">
        <w:rPr>
          <w:rFonts w:asciiTheme="minorHAnsi" w:hAnsiTheme="minorHAnsi" w:cstheme="minorHAnsi"/>
          <w:sz w:val="22"/>
          <w:szCs w:val="22"/>
        </w:rPr>
        <w:t>Competitive</w:t>
      </w:r>
      <w:r w:rsidRPr="00EE0FB7">
        <w:rPr>
          <w:rFonts w:asciiTheme="minorHAnsi" w:hAnsiTheme="minorHAnsi" w:cstheme="minorHAnsi"/>
          <w:spacing w:val="-7"/>
          <w:sz w:val="22"/>
          <w:szCs w:val="22"/>
        </w:rPr>
        <w:t xml:space="preserve"> </w:t>
      </w:r>
      <w:r w:rsidRPr="00EE0FB7">
        <w:rPr>
          <w:rFonts w:asciiTheme="minorHAnsi" w:hAnsiTheme="minorHAnsi" w:cstheme="minorHAnsi"/>
          <w:sz w:val="22"/>
          <w:szCs w:val="22"/>
        </w:rPr>
        <w:t>interview,</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which</w:t>
      </w:r>
      <w:r w:rsidRPr="00EE0FB7">
        <w:rPr>
          <w:rFonts w:asciiTheme="minorHAnsi" w:hAnsiTheme="minorHAnsi" w:cstheme="minorHAnsi"/>
          <w:spacing w:val="-5"/>
          <w:sz w:val="22"/>
          <w:szCs w:val="22"/>
        </w:rPr>
        <w:t xml:space="preserve"> </w:t>
      </w:r>
      <w:r w:rsidRPr="00EE0FB7">
        <w:rPr>
          <w:rFonts w:asciiTheme="minorHAnsi" w:hAnsiTheme="minorHAnsi" w:cstheme="minorHAnsi"/>
          <w:sz w:val="22"/>
          <w:szCs w:val="22"/>
        </w:rPr>
        <w:t>may</w:t>
      </w:r>
      <w:r w:rsidRPr="00EE0FB7">
        <w:rPr>
          <w:rFonts w:asciiTheme="minorHAnsi" w:hAnsiTheme="minorHAnsi" w:cstheme="minorHAnsi"/>
          <w:spacing w:val="-3"/>
          <w:sz w:val="22"/>
          <w:szCs w:val="22"/>
        </w:rPr>
        <w:t xml:space="preserve"> </w:t>
      </w:r>
      <w:r w:rsidRPr="00EE0FB7">
        <w:rPr>
          <w:rFonts w:asciiTheme="minorHAnsi" w:hAnsiTheme="minorHAnsi" w:cstheme="minorHAnsi"/>
          <w:sz w:val="22"/>
          <w:szCs w:val="22"/>
        </w:rPr>
        <w:t>also</w:t>
      </w:r>
      <w:r w:rsidRPr="00EE0FB7">
        <w:rPr>
          <w:rFonts w:asciiTheme="minorHAnsi" w:hAnsiTheme="minorHAnsi" w:cstheme="minorHAnsi"/>
          <w:spacing w:val="-3"/>
          <w:sz w:val="22"/>
          <w:szCs w:val="22"/>
        </w:rPr>
        <w:t xml:space="preserve"> </w:t>
      </w:r>
      <w:r w:rsidRPr="00EE0FB7">
        <w:rPr>
          <w:rFonts w:asciiTheme="minorHAnsi" w:hAnsiTheme="minorHAnsi" w:cstheme="minorHAnsi"/>
          <w:sz w:val="22"/>
          <w:szCs w:val="22"/>
        </w:rPr>
        <w:t>include</w:t>
      </w:r>
      <w:r w:rsidRPr="00EE0FB7">
        <w:rPr>
          <w:rFonts w:asciiTheme="minorHAnsi" w:hAnsiTheme="minorHAnsi" w:cstheme="minorHAnsi"/>
          <w:spacing w:val="-6"/>
          <w:sz w:val="22"/>
          <w:szCs w:val="22"/>
        </w:rPr>
        <w:t xml:space="preserve"> </w:t>
      </w:r>
      <w:r w:rsidRPr="00EE0FB7">
        <w:rPr>
          <w:rFonts w:asciiTheme="minorHAnsi" w:hAnsiTheme="minorHAnsi" w:cstheme="minorHAnsi"/>
          <w:sz w:val="22"/>
          <w:szCs w:val="22"/>
        </w:rPr>
        <w:t>a</w:t>
      </w:r>
      <w:r w:rsidRPr="00EE0FB7">
        <w:rPr>
          <w:rFonts w:asciiTheme="minorHAnsi" w:hAnsiTheme="minorHAnsi" w:cstheme="minorHAnsi"/>
          <w:spacing w:val="-4"/>
          <w:sz w:val="22"/>
          <w:szCs w:val="22"/>
        </w:rPr>
        <w:t xml:space="preserve"> </w:t>
      </w:r>
      <w:r w:rsidRPr="00EE0FB7">
        <w:rPr>
          <w:rFonts w:asciiTheme="minorHAnsi" w:hAnsiTheme="minorHAnsi" w:cstheme="minorHAnsi"/>
          <w:spacing w:val="-2"/>
          <w:sz w:val="22"/>
          <w:szCs w:val="22"/>
        </w:rPr>
        <w:t>presentation;</w:t>
      </w:r>
    </w:p>
    <w:p w14:paraId="2264302C" w14:textId="77777777" w:rsidR="00A171D1" w:rsidRDefault="00A171D1" w:rsidP="001146E2">
      <w:pPr>
        <w:pStyle w:val="ListParagraph"/>
        <w:numPr>
          <w:ilvl w:val="0"/>
          <w:numId w:val="8"/>
        </w:numPr>
        <w:tabs>
          <w:tab w:val="left" w:pos="1980"/>
        </w:tabs>
        <w:ind w:right="1961"/>
        <w:rPr>
          <w:rFonts w:asciiTheme="minorHAnsi" w:hAnsiTheme="minorHAnsi" w:cstheme="minorHAnsi"/>
          <w:sz w:val="22"/>
          <w:szCs w:val="22"/>
        </w:rPr>
      </w:pPr>
      <w:r w:rsidRPr="00EE0FB7">
        <w:rPr>
          <w:rFonts w:asciiTheme="minorHAnsi" w:hAnsiTheme="minorHAnsi" w:cstheme="minorHAnsi"/>
          <w:sz w:val="22"/>
          <w:szCs w:val="22"/>
        </w:rPr>
        <w:t>Work</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sample/role</w:t>
      </w:r>
      <w:r w:rsidRPr="00EE0FB7">
        <w:rPr>
          <w:rFonts w:asciiTheme="minorHAnsi" w:hAnsiTheme="minorHAnsi" w:cstheme="minorHAnsi"/>
          <w:spacing w:val="-1"/>
          <w:sz w:val="22"/>
          <w:szCs w:val="22"/>
        </w:rPr>
        <w:t xml:space="preserve"> </w:t>
      </w:r>
      <w:r w:rsidRPr="00EE0FB7">
        <w:rPr>
          <w:rFonts w:asciiTheme="minorHAnsi" w:hAnsiTheme="minorHAnsi" w:cstheme="minorHAnsi"/>
          <w:sz w:val="22"/>
          <w:szCs w:val="22"/>
        </w:rPr>
        <w:t>play/media</w:t>
      </w:r>
      <w:r w:rsidRPr="00EE0FB7">
        <w:rPr>
          <w:rFonts w:asciiTheme="minorHAnsi" w:hAnsiTheme="minorHAnsi" w:cstheme="minorHAnsi"/>
          <w:spacing w:val="-2"/>
          <w:sz w:val="22"/>
          <w:szCs w:val="22"/>
        </w:rPr>
        <w:t xml:space="preserve"> </w:t>
      </w:r>
      <w:r w:rsidRPr="00EE0FB7">
        <w:rPr>
          <w:rFonts w:asciiTheme="minorHAnsi" w:hAnsiTheme="minorHAnsi" w:cstheme="minorHAnsi"/>
          <w:sz w:val="22"/>
          <w:szCs w:val="22"/>
        </w:rPr>
        <w:t>exercise,</w:t>
      </w:r>
      <w:r w:rsidRPr="00EE0FB7">
        <w:rPr>
          <w:rFonts w:asciiTheme="minorHAnsi" w:hAnsiTheme="minorHAnsi" w:cstheme="minorHAnsi"/>
          <w:spacing w:val="-2"/>
          <w:sz w:val="22"/>
          <w:szCs w:val="22"/>
        </w:rPr>
        <w:t xml:space="preserve"> </w:t>
      </w:r>
      <w:r w:rsidRPr="00EE0FB7">
        <w:rPr>
          <w:rFonts w:asciiTheme="minorHAnsi" w:hAnsiTheme="minorHAnsi" w:cstheme="minorHAnsi"/>
          <w:sz w:val="22"/>
          <w:szCs w:val="22"/>
        </w:rPr>
        <w:t>and</w:t>
      </w:r>
      <w:r w:rsidRPr="00EE0FB7">
        <w:rPr>
          <w:rFonts w:asciiTheme="minorHAnsi" w:hAnsiTheme="minorHAnsi" w:cstheme="minorHAnsi"/>
          <w:spacing w:val="-5"/>
          <w:sz w:val="22"/>
          <w:szCs w:val="22"/>
        </w:rPr>
        <w:t xml:space="preserve"> </w:t>
      </w:r>
      <w:r w:rsidRPr="00EE0FB7">
        <w:rPr>
          <w:rFonts w:asciiTheme="minorHAnsi" w:hAnsiTheme="minorHAnsi" w:cstheme="minorHAnsi"/>
          <w:sz w:val="22"/>
          <w:szCs w:val="22"/>
        </w:rPr>
        <w:t>any</w:t>
      </w:r>
      <w:r w:rsidRPr="00EE0FB7">
        <w:rPr>
          <w:rFonts w:asciiTheme="minorHAnsi" w:hAnsiTheme="minorHAnsi" w:cstheme="minorHAnsi"/>
          <w:spacing w:val="-3"/>
          <w:sz w:val="22"/>
          <w:szCs w:val="22"/>
        </w:rPr>
        <w:t xml:space="preserve"> </w:t>
      </w:r>
      <w:r w:rsidRPr="00EE0FB7">
        <w:rPr>
          <w:rFonts w:asciiTheme="minorHAnsi" w:hAnsiTheme="minorHAnsi" w:cstheme="minorHAnsi"/>
          <w:sz w:val="22"/>
          <w:szCs w:val="22"/>
        </w:rPr>
        <w:t>other</w:t>
      </w:r>
      <w:r w:rsidRPr="00EE0FB7">
        <w:rPr>
          <w:rFonts w:asciiTheme="minorHAnsi" w:hAnsiTheme="minorHAnsi" w:cstheme="minorHAnsi"/>
          <w:spacing w:val="-7"/>
          <w:sz w:val="22"/>
          <w:szCs w:val="22"/>
        </w:rPr>
        <w:t xml:space="preserve"> </w:t>
      </w:r>
      <w:r w:rsidRPr="00EE0FB7">
        <w:rPr>
          <w:rFonts w:asciiTheme="minorHAnsi" w:hAnsiTheme="minorHAnsi" w:cstheme="minorHAnsi"/>
          <w:sz w:val="22"/>
          <w:szCs w:val="22"/>
        </w:rPr>
        <w:t>tests</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or</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exercises</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that</w:t>
      </w:r>
      <w:r w:rsidRPr="00EA1110">
        <w:rPr>
          <w:rFonts w:asciiTheme="minorHAnsi" w:hAnsiTheme="minorHAnsi" w:cstheme="minorHAnsi"/>
          <w:spacing w:val="-4"/>
          <w:sz w:val="22"/>
          <w:szCs w:val="22"/>
        </w:rPr>
        <w:t xml:space="preserve"> </w:t>
      </w:r>
      <w:r w:rsidRPr="00EA1110">
        <w:rPr>
          <w:rFonts w:asciiTheme="minorHAnsi" w:hAnsiTheme="minorHAnsi" w:cstheme="minorHAnsi"/>
          <w:sz w:val="22"/>
          <w:szCs w:val="22"/>
        </w:rPr>
        <w:t>may</w:t>
      </w:r>
      <w:r w:rsidRPr="00EA1110">
        <w:rPr>
          <w:rFonts w:asciiTheme="minorHAnsi" w:hAnsiTheme="minorHAnsi" w:cstheme="minorHAnsi"/>
          <w:spacing w:val="-3"/>
          <w:sz w:val="22"/>
          <w:szCs w:val="22"/>
        </w:rPr>
        <w:t xml:space="preserve"> </w:t>
      </w:r>
      <w:r w:rsidRPr="00EA1110">
        <w:rPr>
          <w:rFonts w:asciiTheme="minorHAnsi" w:hAnsiTheme="minorHAnsi" w:cstheme="minorHAnsi"/>
          <w:sz w:val="22"/>
          <w:szCs w:val="22"/>
        </w:rPr>
        <w:t>be deemed appropriate.</w:t>
      </w:r>
    </w:p>
    <w:p w14:paraId="7898C413" w14:textId="77777777" w:rsidR="00A171D1" w:rsidRPr="00EA1110" w:rsidRDefault="00A171D1" w:rsidP="00A171D1">
      <w:pPr>
        <w:pStyle w:val="ListParagraph"/>
        <w:tabs>
          <w:tab w:val="left" w:pos="1980"/>
        </w:tabs>
        <w:ind w:left="360" w:right="1961" w:firstLine="0"/>
        <w:rPr>
          <w:rFonts w:asciiTheme="minorHAnsi" w:hAnsiTheme="minorHAnsi" w:cstheme="minorHAnsi"/>
          <w:sz w:val="22"/>
          <w:szCs w:val="22"/>
        </w:rPr>
      </w:pPr>
    </w:p>
    <w:p w14:paraId="17A700AB" w14:textId="30AB399B" w:rsidR="00A171D1" w:rsidRPr="00A171D1" w:rsidRDefault="00A171D1" w:rsidP="00A171D1">
      <w:pPr>
        <w:spacing w:after="0" w:line="240" w:lineRule="auto"/>
        <w:jc w:val="center"/>
        <w:rPr>
          <w:b/>
          <w:i/>
        </w:rPr>
      </w:pPr>
      <w:r w:rsidRPr="00A171D1">
        <w:rPr>
          <w:b/>
          <w:i/>
          <w:spacing w:val="-5"/>
        </w:rPr>
        <w:t xml:space="preserve"> </w:t>
      </w:r>
      <w:r w:rsidRPr="00A171D1">
        <w:rPr>
          <w:b/>
          <w:i/>
        </w:rPr>
        <w:t>Please</w:t>
      </w:r>
      <w:r w:rsidRPr="00A171D1">
        <w:rPr>
          <w:b/>
          <w:i/>
          <w:spacing w:val="-5"/>
        </w:rPr>
        <w:t xml:space="preserve"> </w:t>
      </w:r>
      <w:r w:rsidRPr="00A171D1">
        <w:rPr>
          <w:b/>
          <w:i/>
        </w:rPr>
        <w:t>note</w:t>
      </w:r>
      <w:r w:rsidRPr="00A171D1">
        <w:rPr>
          <w:b/>
          <w:i/>
          <w:spacing w:val="-5"/>
        </w:rPr>
        <w:t xml:space="preserve"> </w:t>
      </w:r>
      <w:r w:rsidRPr="00A171D1">
        <w:rPr>
          <w:b/>
          <w:i/>
        </w:rPr>
        <w:t>that</w:t>
      </w:r>
      <w:r w:rsidRPr="00A171D1">
        <w:rPr>
          <w:b/>
          <w:i/>
          <w:spacing w:val="-5"/>
        </w:rPr>
        <w:t xml:space="preserve"> </w:t>
      </w:r>
      <w:r w:rsidRPr="00A171D1">
        <w:rPr>
          <w:b/>
          <w:i/>
        </w:rPr>
        <w:t>Wicklow</w:t>
      </w:r>
      <w:r w:rsidRPr="00A171D1">
        <w:rPr>
          <w:b/>
          <w:i/>
          <w:spacing w:val="-6"/>
        </w:rPr>
        <w:t xml:space="preserve"> </w:t>
      </w:r>
      <w:r w:rsidRPr="00A171D1">
        <w:rPr>
          <w:b/>
          <w:i/>
        </w:rPr>
        <w:t>County</w:t>
      </w:r>
      <w:r w:rsidRPr="00A171D1">
        <w:rPr>
          <w:b/>
          <w:i/>
          <w:spacing w:val="-6"/>
        </w:rPr>
        <w:t xml:space="preserve"> </w:t>
      </w:r>
      <w:r w:rsidRPr="00A171D1">
        <w:rPr>
          <w:b/>
          <w:i/>
        </w:rPr>
        <w:t>Council</w:t>
      </w:r>
      <w:r w:rsidRPr="00A171D1">
        <w:rPr>
          <w:b/>
          <w:i/>
          <w:spacing w:val="-6"/>
        </w:rPr>
        <w:t xml:space="preserve"> </w:t>
      </w:r>
      <w:r w:rsidRPr="00A171D1">
        <w:rPr>
          <w:b/>
          <w:i/>
        </w:rPr>
        <w:t>reserves</w:t>
      </w:r>
      <w:r w:rsidRPr="00A171D1">
        <w:rPr>
          <w:b/>
          <w:i/>
          <w:spacing w:val="-5"/>
        </w:rPr>
        <w:t xml:space="preserve"> </w:t>
      </w:r>
      <w:r w:rsidRPr="00A171D1">
        <w:rPr>
          <w:b/>
          <w:i/>
        </w:rPr>
        <w:t>the</w:t>
      </w:r>
      <w:r w:rsidRPr="00A171D1">
        <w:rPr>
          <w:b/>
          <w:i/>
          <w:spacing w:val="-5"/>
        </w:rPr>
        <w:t xml:space="preserve"> </w:t>
      </w:r>
      <w:r w:rsidRPr="00A171D1">
        <w:rPr>
          <w:b/>
          <w:i/>
        </w:rPr>
        <w:t>right</w:t>
      </w:r>
      <w:r w:rsidRPr="00A171D1">
        <w:rPr>
          <w:b/>
          <w:i/>
          <w:spacing w:val="-5"/>
        </w:rPr>
        <w:t xml:space="preserve"> </w:t>
      </w:r>
      <w:r w:rsidRPr="00A171D1">
        <w:rPr>
          <w:b/>
          <w:i/>
        </w:rPr>
        <w:t>to</w:t>
      </w:r>
      <w:r w:rsidRPr="00A171D1">
        <w:rPr>
          <w:b/>
          <w:i/>
          <w:spacing w:val="-6"/>
        </w:rPr>
        <w:t xml:space="preserve"> </w:t>
      </w:r>
      <w:r w:rsidRPr="00A171D1">
        <w:rPr>
          <w:b/>
          <w:i/>
        </w:rPr>
        <w:t>hold</w:t>
      </w:r>
      <w:r w:rsidRPr="00A171D1">
        <w:rPr>
          <w:b/>
          <w:i/>
          <w:spacing w:val="-6"/>
        </w:rPr>
        <w:t xml:space="preserve"> </w:t>
      </w:r>
      <w:r w:rsidRPr="00A171D1">
        <w:rPr>
          <w:b/>
          <w:i/>
        </w:rPr>
        <w:t>any</w:t>
      </w:r>
      <w:r w:rsidRPr="00A171D1">
        <w:rPr>
          <w:b/>
          <w:i/>
          <w:spacing w:val="-6"/>
        </w:rPr>
        <w:t xml:space="preserve"> </w:t>
      </w:r>
      <w:r w:rsidRPr="00A171D1">
        <w:rPr>
          <w:b/>
          <w:i/>
        </w:rPr>
        <w:t>part</w:t>
      </w:r>
      <w:r w:rsidRPr="00A171D1">
        <w:rPr>
          <w:b/>
          <w:i/>
          <w:spacing w:val="-5"/>
        </w:rPr>
        <w:t xml:space="preserve"> </w:t>
      </w:r>
      <w:r w:rsidRPr="00A171D1">
        <w:rPr>
          <w:b/>
          <w:i/>
        </w:rPr>
        <w:t>of</w:t>
      </w:r>
      <w:r w:rsidRPr="00A171D1">
        <w:rPr>
          <w:b/>
          <w:i/>
          <w:spacing w:val="-6"/>
        </w:rPr>
        <w:t xml:space="preserve"> </w:t>
      </w:r>
      <w:r w:rsidRPr="00A171D1">
        <w:rPr>
          <w:b/>
          <w:i/>
        </w:rPr>
        <w:t>the</w:t>
      </w:r>
      <w:r w:rsidRPr="00A171D1">
        <w:rPr>
          <w:b/>
          <w:i/>
          <w:spacing w:val="-3"/>
        </w:rPr>
        <w:t xml:space="preserve"> </w:t>
      </w:r>
      <w:r w:rsidRPr="00A171D1">
        <w:rPr>
          <w:b/>
          <w:i/>
        </w:rPr>
        <w:t>selection</w:t>
      </w:r>
      <w:r w:rsidRPr="00A171D1">
        <w:rPr>
          <w:b/>
          <w:i/>
          <w:spacing w:val="-6"/>
        </w:rPr>
        <w:t xml:space="preserve"> </w:t>
      </w:r>
      <w:r w:rsidRPr="00A171D1">
        <w:rPr>
          <w:b/>
          <w:i/>
        </w:rPr>
        <w:t>process</w:t>
      </w:r>
      <w:r w:rsidRPr="00A171D1">
        <w:rPr>
          <w:b/>
          <w:i/>
          <w:spacing w:val="-5"/>
        </w:rPr>
        <w:t xml:space="preserve"> </w:t>
      </w:r>
      <w:r w:rsidRPr="00A171D1">
        <w:rPr>
          <w:b/>
          <w:i/>
        </w:rPr>
        <w:t>by way of remote/video-call platform or other appropriate methodology.</w:t>
      </w:r>
    </w:p>
    <w:p w14:paraId="7CD16C05" w14:textId="77777777" w:rsidR="00A171D1" w:rsidRDefault="00A171D1" w:rsidP="00A171D1">
      <w:pPr>
        <w:spacing w:after="0" w:line="240" w:lineRule="auto"/>
        <w:rPr>
          <w:i/>
        </w:rPr>
      </w:pPr>
    </w:p>
    <w:p w14:paraId="2AB8FD5C" w14:textId="75161875" w:rsidR="00A171D1" w:rsidRDefault="00A171D1" w:rsidP="00A171D1">
      <w:pPr>
        <w:pStyle w:val="BodyText"/>
        <w:jc w:val="both"/>
      </w:pPr>
      <w:r>
        <w:t>Before proceeding with this phase of the selection process you should satisfy yourself that you meet the minimum qualification criteria for the post as set out above. This will prevent you from incurring unnecessary expense in progressing in the competition.</w:t>
      </w:r>
    </w:p>
    <w:p w14:paraId="72A27DB0" w14:textId="77777777" w:rsidR="00A171D1" w:rsidRPr="001E1D78" w:rsidRDefault="00A171D1" w:rsidP="00A171D1">
      <w:pPr>
        <w:pStyle w:val="Heading2"/>
        <w:ind w:left="0"/>
      </w:pPr>
      <w:bookmarkStart w:id="68" w:name="_Toc200536858"/>
      <w:bookmarkStart w:id="69" w:name="_Toc200573187"/>
      <w:bookmarkStart w:id="70" w:name="_Toc229385070"/>
      <w:r w:rsidRPr="001E1D78">
        <w:t>Short-Listing</w:t>
      </w:r>
      <w:bookmarkEnd w:id="68"/>
      <w:bookmarkEnd w:id="69"/>
      <w:bookmarkEnd w:id="70"/>
    </w:p>
    <w:p w14:paraId="5EBCB2C6" w14:textId="77777777" w:rsidR="00A171D1" w:rsidRDefault="00A171D1" w:rsidP="00A171D1">
      <w:pPr>
        <w:pStyle w:val="BodyText"/>
        <w:tabs>
          <w:tab w:val="left" w:pos="4111"/>
        </w:tabs>
        <w:spacing w:before="99"/>
        <w:jc w:val="both"/>
      </w:pPr>
      <w:r>
        <w:t>Wicklow County Council reserves the right to shortlist applications. The shortlisting process may take the</w:t>
      </w:r>
      <w:r>
        <w:rPr>
          <w:spacing w:val="-13"/>
        </w:rPr>
        <w:t xml:space="preserve"> </w:t>
      </w:r>
      <w:r>
        <w:t>form</w:t>
      </w:r>
      <w:r>
        <w:rPr>
          <w:spacing w:val="-12"/>
        </w:rPr>
        <w:t xml:space="preserve"> </w:t>
      </w:r>
      <w:r>
        <w:t>of</w:t>
      </w:r>
      <w:r>
        <w:rPr>
          <w:spacing w:val="-13"/>
        </w:rPr>
        <w:t xml:space="preserve"> </w:t>
      </w:r>
      <w:r>
        <w:t>either</w:t>
      </w:r>
      <w:r>
        <w:rPr>
          <w:spacing w:val="-12"/>
        </w:rPr>
        <w:t xml:space="preserve"> </w:t>
      </w:r>
      <w:r>
        <w:t>a</w:t>
      </w:r>
      <w:r>
        <w:rPr>
          <w:spacing w:val="-13"/>
        </w:rPr>
        <w:t xml:space="preserve"> </w:t>
      </w:r>
      <w:r>
        <w:t>desktop</w:t>
      </w:r>
      <w:r>
        <w:rPr>
          <w:spacing w:val="-12"/>
        </w:rPr>
        <w:t xml:space="preserve"> </w:t>
      </w:r>
      <w:r>
        <w:t>shortlisting</w:t>
      </w:r>
      <w:r>
        <w:rPr>
          <w:spacing w:val="-13"/>
        </w:rPr>
        <w:t xml:space="preserve"> </w:t>
      </w:r>
      <w:r>
        <w:t>process</w:t>
      </w:r>
      <w:r>
        <w:rPr>
          <w:spacing w:val="-12"/>
        </w:rPr>
        <w:t xml:space="preserve"> </w:t>
      </w:r>
      <w:r w:rsidRPr="00A171D1">
        <w:rPr>
          <w:b/>
        </w:rPr>
        <w:t>based</w:t>
      </w:r>
      <w:r w:rsidRPr="00A171D1">
        <w:rPr>
          <w:b/>
          <w:spacing w:val="-12"/>
        </w:rPr>
        <w:t xml:space="preserve"> </w:t>
      </w:r>
      <w:r w:rsidRPr="00A171D1">
        <w:rPr>
          <w:b/>
        </w:rPr>
        <w:t>on</w:t>
      </w:r>
      <w:r w:rsidRPr="00A171D1">
        <w:rPr>
          <w:b/>
          <w:spacing w:val="-13"/>
        </w:rPr>
        <w:t xml:space="preserve"> </w:t>
      </w:r>
      <w:r w:rsidRPr="00A171D1">
        <w:rPr>
          <w:b/>
        </w:rPr>
        <w:t>the</w:t>
      </w:r>
      <w:r w:rsidRPr="00A171D1">
        <w:rPr>
          <w:b/>
          <w:spacing w:val="-12"/>
        </w:rPr>
        <w:t xml:space="preserve"> </w:t>
      </w:r>
      <w:r w:rsidRPr="00A171D1">
        <w:rPr>
          <w:b/>
        </w:rPr>
        <w:t>information</w:t>
      </w:r>
      <w:r w:rsidRPr="00A171D1">
        <w:rPr>
          <w:b/>
          <w:spacing w:val="-13"/>
        </w:rPr>
        <w:t xml:space="preserve"> </w:t>
      </w:r>
      <w:r w:rsidRPr="00A171D1">
        <w:rPr>
          <w:b/>
        </w:rPr>
        <w:t>contained</w:t>
      </w:r>
      <w:r w:rsidRPr="00A171D1">
        <w:rPr>
          <w:b/>
          <w:spacing w:val="-11"/>
        </w:rPr>
        <w:t xml:space="preserve"> </w:t>
      </w:r>
      <w:r w:rsidRPr="00A171D1">
        <w:rPr>
          <w:b/>
        </w:rPr>
        <w:t>in</w:t>
      </w:r>
      <w:r w:rsidRPr="00A171D1">
        <w:rPr>
          <w:b/>
          <w:spacing w:val="-12"/>
        </w:rPr>
        <w:t xml:space="preserve"> </w:t>
      </w:r>
      <w:r w:rsidRPr="00A171D1">
        <w:rPr>
          <w:b/>
        </w:rPr>
        <w:t>the</w:t>
      </w:r>
      <w:r w:rsidRPr="00A171D1">
        <w:rPr>
          <w:b/>
          <w:spacing w:val="-11"/>
        </w:rPr>
        <w:t xml:space="preserve"> </w:t>
      </w:r>
      <w:r w:rsidRPr="00A171D1">
        <w:rPr>
          <w:b/>
        </w:rPr>
        <w:t>application</w:t>
      </w:r>
      <w:r>
        <w:t xml:space="preserve"> </w:t>
      </w:r>
      <w:r w:rsidRPr="00A171D1">
        <w:rPr>
          <w:b/>
        </w:rPr>
        <w:t>forms</w:t>
      </w:r>
      <w:r>
        <w:t xml:space="preserve"> or a shortlisting interview.</w:t>
      </w:r>
    </w:p>
    <w:p w14:paraId="08233278" w14:textId="77777777" w:rsidR="00A171D1" w:rsidRDefault="00A171D1" w:rsidP="00A171D1">
      <w:pPr>
        <w:pStyle w:val="BodyText"/>
        <w:tabs>
          <w:tab w:val="left" w:pos="4111"/>
        </w:tabs>
        <w:spacing w:before="199"/>
        <w:jc w:val="both"/>
      </w:pPr>
      <w:r w:rsidRPr="00172D1D">
        <w:rPr>
          <w:b/>
        </w:rPr>
        <w:t>The information</w:t>
      </w:r>
      <w:r w:rsidRPr="00172D1D">
        <w:rPr>
          <w:b/>
          <w:spacing w:val="-3"/>
        </w:rPr>
        <w:t xml:space="preserve"> </w:t>
      </w:r>
      <w:r w:rsidRPr="00172D1D">
        <w:rPr>
          <w:b/>
        </w:rPr>
        <w:t>you</w:t>
      </w:r>
      <w:r w:rsidRPr="00172D1D">
        <w:rPr>
          <w:b/>
          <w:spacing w:val="-3"/>
        </w:rPr>
        <w:t xml:space="preserve"> </w:t>
      </w:r>
      <w:r w:rsidRPr="00172D1D">
        <w:rPr>
          <w:b/>
        </w:rPr>
        <w:t>supply in the</w:t>
      </w:r>
      <w:r w:rsidRPr="00172D1D">
        <w:rPr>
          <w:b/>
          <w:spacing w:val="-1"/>
        </w:rPr>
        <w:t xml:space="preserve"> </w:t>
      </w:r>
      <w:r w:rsidRPr="00172D1D">
        <w:rPr>
          <w:b/>
        </w:rPr>
        <w:t>application form</w:t>
      </w:r>
      <w:r w:rsidRPr="00172D1D">
        <w:rPr>
          <w:b/>
          <w:spacing w:val="-1"/>
        </w:rPr>
        <w:t xml:space="preserve"> </w:t>
      </w:r>
      <w:r w:rsidRPr="00172D1D">
        <w:rPr>
          <w:b/>
        </w:rPr>
        <w:t>will play a central part of the</w:t>
      </w:r>
      <w:r w:rsidRPr="00172D1D">
        <w:rPr>
          <w:b/>
          <w:spacing w:val="-1"/>
        </w:rPr>
        <w:t xml:space="preserve"> </w:t>
      </w:r>
      <w:r w:rsidRPr="00172D1D">
        <w:rPr>
          <w:b/>
        </w:rPr>
        <w:t>shortlisting process</w:t>
      </w:r>
      <w:r>
        <w:t>. Wicklow County Council’s decision to include you on the shortlist of candidates going forward to the next stage of the process may be determined based on this information.</w:t>
      </w:r>
    </w:p>
    <w:p w14:paraId="4953E595" w14:textId="77777777" w:rsidR="00A171D1" w:rsidRDefault="00A171D1" w:rsidP="00A171D1">
      <w:pPr>
        <w:pStyle w:val="BodyText"/>
        <w:tabs>
          <w:tab w:val="left" w:pos="4111"/>
        </w:tabs>
        <w:spacing w:before="199"/>
        <w:jc w:val="both"/>
      </w:pPr>
      <w:r>
        <w:t>Where,</w:t>
      </w:r>
      <w:r>
        <w:rPr>
          <w:spacing w:val="-7"/>
        </w:rPr>
        <w:t xml:space="preserve"> </w:t>
      </w:r>
      <w:r>
        <w:t>by</w:t>
      </w:r>
      <w:r>
        <w:rPr>
          <w:spacing w:val="-6"/>
        </w:rPr>
        <w:t xml:space="preserve"> </w:t>
      </w:r>
      <w:r>
        <w:t>reason</w:t>
      </w:r>
      <w:r>
        <w:rPr>
          <w:spacing w:val="-7"/>
        </w:rPr>
        <w:t xml:space="preserve"> </w:t>
      </w:r>
      <w:r>
        <w:t>of</w:t>
      </w:r>
      <w:r>
        <w:rPr>
          <w:spacing w:val="-7"/>
        </w:rPr>
        <w:t xml:space="preserve"> </w:t>
      </w:r>
      <w:r>
        <w:t>the</w:t>
      </w:r>
      <w:r>
        <w:rPr>
          <w:spacing w:val="-6"/>
        </w:rPr>
        <w:t xml:space="preserve"> </w:t>
      </w:r>
      <w:r>
        <w:t>number</w:t>
      </w:r>
      <w:r>
        <w:rPr>
          <w:spacing w:val="-9"/>
        </w:rPr>
        <w:t xml:space="preserve"> </w:t>
      </w:r>
      <w:r>
        <w:t>of</w:t>
      </w:r>
      <w:r>
        <w:rPr>
          <w:spacing w:val="-7"/>
        </w:rPr>
        <w:t xml:space="preserve"> </w:t>
      </w:r>
      <w:r>
        <w:t>persons</w:t>
      </w:r>
      <w:r>
        <w:rPr>
          <w:spacing w:val="-6"/>
        </w:rPr>
        <w:t xml:space="preserve"> </w:t>
      </w:r>
      <w:r>
        <w:t>seeking</w:t>
      </w:r>
      <w:r>
        <w:rPr>
          <w:spacing w:val="-7"/>
        </w:rPr>
        <w:t xml:space="preserve"> </w:t>
      </w:r>
      <w:r>
        <w:t>admission</w:t>
      </w:r>
      <w:r>
        <w:rPr>
          <w:spacing w:val="-7"/>
        </w:rPr>
        <w:t xml:space="preserve"> </w:t>
      </w:r>
      <w:r>
        <w:t>to</w:t>
      </w:r>
      <w:r>
        <w:rPr>
          <w:spacing w:val="-8"/>
        </w:rPr>
        <w:t xml:space="preserve"> </w:t>
      </w:r>
      <w:r>
        <w:t>the</w:t>
      </w:r>
      <w:r>
        <w:rPr>
          <w:spacing w:val="-6"/>
        </w:rPr>
        <w:t xml:space="preserve"> </w:t>
      </w:r>
      <w:r>
        <w:t>competition</w:t>
      </w:r>
      <w:r>
        <w:rPr>
          <w:spacing w:val="-10"/>
        </w:rPr>
        <w:t xml:space="preserve"> </w:t>
      </w:r>
      <w:r>
        <w:t>and</w:t>
      </w:r>
      <w:r>
        <w:rPr>
          <w:spacing w:val="-7"/>
        </w:rPr>
        <w:t xml:space="preserve"> </w:t>
      </w:r>
      <w:r>
        <w:t>the</w:t>
      </w:r>
      <w:r>
        <w:rPr>
          <w:spacing w:val="-6"/>
        </w:rPr>
        <w:t xml:space="preserve"> </w:t>
      </w:r>
      <w:r>
        <w:t>standard</w:t>
      </w:r>
      <w:r>
        <w:rPr>
          <w:spacing w:val="-7"/>
        </w:rPr>
        <w:t xml:space="preserve"> </w:t>
      </w:r>
      <w:r>
        <w:t>of knowledge, training or</w:t>
      </w:r>
      <w:r>
        <w:rPr>
          <w:spacing w:val="-2"/>
        </w:rPr>
        <w:t xml:space="preserve"> </w:t>
      </w:r>
      <w:r>
        <w:t>experience in general of such persons,</w:t>
      </w:r>
      <w:r>
        <w:rPr>
          <w:spacing w:val="-2"/>
        </w:rPr>
        <w:t xml:space="preserve"> </w:t>
      </w:r>
      <w:r>
        <w:t>Wicklow County Council considers that it would</w:t>
      </w:r>
      <w:r>
        <w:rPr>
          <w:spacing w:val="-13"/>
        </w:rPr>
        <w:t xml:space="preserve"> </w:t>
      </w:r>
      <w:r>
        <w:t>be</w:t>
      </w:r>
      <w:r>
        <w:rPr>
          <w:spacing w:val="-12"/>
        </w:rPr>
        <w:t xml:space="preserve"> </w:t>
      </w:r>
      <w:r>
        <w:t>reasonable</w:t>
      </w:r>
      <w:r>
        <w:rPr>
          <w:spacing w:val="-12"/>
        </w:rPr>
        <w:t xml:space="preserve"> </w:t>
      </w:r>
      <w:r>
        <w:t>not</w:t>
      </w:r>
      <w:r>
        <w:rPr>
          <w:spacing w:val="-12"/>
        </w:rPr>
        <w:t xml:space="preserve"> </w:t>
      </w:r>
      <w:r>
        <w:t>to</w:t>
      </w:r>
      <w:r>
        <w:rPr>
          <w:spacing w:val="-12"/>
        </w:rPr>
        <w:t xml:space="preserve"> </w:t>
      </w:r>
      <w:r>
        <w:t>admit</w:t>
      </w:r>
      <w:r>
        <w:rPr>
          <w:spacing w:val="-13"/>
        </w:rPr>
        <w:t xml:space="preserve"> </w:t>
      </w:r>
      <w:r>
        <w:t>all</w:t>
      </w:r>
      <w:r>
        <w:rPr>
          <w:spacing w:val="-11"/>
        </w:rPr>
        <w:t xml:space="preserve"> </w:t>
      </w:r>
      <w:r>
        <w:t>the</w:t>
      </w:r>
      <w:r>
        <w:rPr>
          <w:spacing w:val="-13"/>
        </w:rPr>
        <w:t xml:space="preserve"> </w:t>
      </w:r>
      <w:r>
        <w:t>persons</w:t>
      </w:r>
      <w:r>
        <w:rPr>
          <w:spacing w:val="-10"/>
        </w:rPr>
        <w:t xml:space="preserve"> </w:t>
      </w:r>
      <w:r>
        <w:t>to</w:t>
      </w:r>
      <w:r>
        <w:rPr>
          <w:spacing w:val="-13"/>
        </w:rPr>
        <w:t xml:space="preserve"> </w:t>
      </w:r>
      <w:r>
        <w:t>the</w:t>
      </w:r>
      <w:r>
        <w:rPr>
          <w:spacing w:val="-10"/>
        </w:rPr>
        <w:t xml:space="preserve"> </w:t>
      </w:r>
      <w:r>
        <w:t>competition,</w:t>
      </w:r>
      <w:r>
        <w:rPr>
          <w:spacing w:val="-13"/>
        </w:rPr>
        <w:t xml:space="preserve"> </w:t>
      </w:r>
      <w:r>
        <w:t>Wicklow</w:t>
      </w:r>
      <w:r>
        <w:rPr>
          <w:spacing w:val="-12"/>
        </w:rPr>
        <w:t xml:space="preserve"> </w:t>
      </w:r>
      <w:r>
        <w:t>County</w:t>
      </w:r>
      <w:r>
        <w:rPr>
          <w:spacing w:val="-11"/>
        </w:rPr>
        <w:t xml:space="preserve"> </w:t>
      </w:r>
      <w:r>
        <w:t>Council</w:t>
      </w:r>
      <w:r>
        <w:rPr>
          <w:spacing w:val="-13"/>
        </w:rPr>
        <w:t xml:space="preserve"> </w:t>
      </w:r>
      <w:r>
        <w:t>may</w:t>
      </w:r>
      <w:r>
        <w:rPr>
          <w:spacing w:val="-12"/>
        </w:rPr>
        <w:t xml:space="preserve"> </w:t>
      </w:r>
      <w:r>
        <w:t xml:space="preserve">admit to the competition only persons who </w:t>
      </w:r>
      <w:r w:rsidRPr="00C4293F">
        <w:t>appear to attain a standard</w:t>
      </w:r>
      <w:r>
        <w:t xml:space="preserve"> sufficient for selection and recommendation for appointment.</w:t>
      </w:r>
    </w:p>
    <w:p w14:paraId="329B639D" w14:textId="77777777" w:rsidR="00A171D1" w:rsidRDefault="00A171D1" w:rsidP="00A171D1">
      <w:pPr>
        <w:pStyle w:val="BodyText"/>
        <w:tabs>
          <w:tab w:val="left" w:pos="4111"/>
        </w:tabs>
        <w:spacing w:before="121"/>
        <w:jc w:val="both"/>
      </w:pPr>
      <w:r>
        <w:t>You will be contacted in relation to any interview dates and times. You may also be contacted in relation</w:t>
      </w:r>
      <w:r>
        <w:rPr>
          <w:spacing w:val="38"/>
        </w:rPr>
        <w:t xml:space="preserve"> </w:t>
      </w:r>
      <w:r>
        <w:t>to</w:t>
      </w:r>
      <w:r>
        <w:rPr>
          <w:spacing w:val="40"/>
        </w:rPr>
        <w:t xml:space="preserve"> </w:t>
      </w:r>
      <w:r>
        <w:t>the</w:t>
      </w:r>
      <w:r>
        <w:rPr>
          <w:spacing w:val="40"/>
        </w:rPr>
        <w:t xml:space="preserve"> </w:t>
      </w:r>
      <w:r>
        <w:t>requirement</w:t>
      </w:r>
      <w:r>
        <w:rPr>
          <w:spacing w:val="40"/>
        </w:rPr>
        <w:t xml:space="preserve"> </w:t>
      </w:r>
      <w:r>
        <w:t>to</w:t>
      </w:r>
      <w:r>
        <w:rPr>
          <w:spacing w:val="40"/>
        </w:rPr>
        <w:t xml:space="preserve"> </w:t>
      </w:r>
      <w:r>
        <w:t>complete</w:t>
      </w:r>
      <w:r>
        <w:rPr>
          <w:spacing w:val="37"/>
        </w:rPr>
        <w:t xml:space="preserve"> </w:t>
      </w:r>
      <w:r>
        <w:t>an</w:t>
      </w:r>
      <w:r>
        <w:rPr>
          <w:spacing w:val="38"/>
        </w:rPr>
        <w:t xml:space="preserve"> </w:t>
      </w:r>
      <w:r>
        <w:t>online</w:t>
      </w:r>
      <w:r>
        <w:rPr>
          <w:spacing w:val="37"/>
        </w:rPr>
        <w:t xml:space="preserve"> </w:t>
      </w:r>
      <w:r>
        <w:t>questionnaire</w:t>
      </w:r>
      <w:r>
        <w:rPr>
          <w:spacing w:val="40"/>
        </w:rPr>
        <w:t xml:space="preserve"> </w:t>
      </w:r>
      <w:r>
        <w:t>should</w:t>
      </w:r>
      <w:r>
        <w:rPr>
          <w:spacing w:val="38"/>
        </w:rPr>
        <w:t xml:space="preserve"> </w:t>
      </w:r>
      <w:r>
        <w:t>this</w:t>
      </w:r>
      <w:r>
        <w:rPr>
          <w:spacing w:val="37"/>
        </w:rPr>
        <w:t xml:space="preserve"> </w:t>
      </w:r>
      <w:r>
        <w:t>be</w:t>
      </w:r>
      <w:r>
        <w:rPr>
          <w:spacing w:val="40"/>
        </w:rPr>
        <w:t xml:space="preserve"> </w:t>
      </w:r>
      <w:r>
        <w:t>included</w:t>
      </w:r>
      <w:r>
        <w:rPr>
          <w:spacing w:val="38"/>
        </w:rPr>
        <w:t xml:space="preserve"> </w:t>
      </w:r>
      <w:r>
        <w:t>in</w:t>
      </w:r>
      <w:r>
        <w:rPr>
          <w:spacing w:val="38"/>
        </w:rPr>
        <w:t xml:space="preserve"> </w:t>
      </w:r>
      <w:r>
        <w:t xml:space="preserve">the </w:t>
      </w:r>
      <w:r w:rsidRPr="00156FE5">
        <w:t>selection process. The onus is on you to attend for interview on the dates and times allocated. Alternative dates and times cannot be facilitated. When attending for interview you must produce photographic identification when registering your attendance at the Human Resources Department.</w:t>
      </w:r>
    </w:p>
    <w:p w14:paraId="10EB4931" w14:textId="6BB53816" w:rsidR="00984EDA" w:rsidRDefault="00A171D1" w:rsidP="003A6E1A">
      <w:pPr>
        <w:pStyle w:val="BodyText"/>
        <w:tabs>
          <w:tab w:val="left" w:pos="4111"/>
        </w:tabs>
        <w:spacing w:before="121"/>
        <w:jc w:val="both"/>
      </w:pPr>
      <w:r w:rsidRPr="00EA1110">
        <w:t xml:space="preserve">Wicklow County Council reserves the right to shortlist candidates in the manner it deems most appropriate.  </w:t>
      </w:r>
      <w:r w:rsidRPr="008843E3">
        <w:rPr>
          <w:b/>
        </w:rPr>
        <w:t>Shortlisting may be on the basis of information supplied on the application form and the likely number of vacancies to be filled.  It is therefore in your own interest to provide a detailed and accurate account of your qualifications/experience on the application form.</w:t>
      </w:r>
      <w:r w:rsidRPr="00EA1110">
        <w:t xml:space="preserve"> The candidates shortlisted will be invited to attend for interview. Interviews </w:t>
      </w:r>
      <w:r>
        <w:t xml:space="preserve">will be held in person. </w:t>
      </w:r>
      <w:r w:rsidRPr="00EA1110">
        <w:t>The Council will not be responsible for any expenses incurred by candidates in attending for Interview Stage</w:t>
      </w:r>
      <w:r>
        <w:t>.</w:t>
      </w:r>
    </w:p>
    <w:p w14:paraId="512D5BDD" w14:textId="77777777" w:rsidR="00EE0FB7" w:rsidRPr="003A6E1A" w:rsidRDefault="00EE0FB7" w:rsidP="003A6E1A">
      <w:pPr>
        <w:pStyle w:val="BodyText"/>
        <w:tabs>
          <w:tab w:val="left" w:pos="4111"/>
        </w:tabs>
        <w:spacing w:before="121"/>
        <w:jc w:val="both"/>
      </w:pPr>
    </w:p>
    <w:p w14:paraId="5DDA9C2D" w14:textId="77777777" w:rsidR="00D92AC4" w:rsidRPr="001E1D78" w:rsidRDefault="00D92AC4" w:rsidP="00D92AC4">
      <w:pPr>
        <w:pStyle w:val="Heading2"/>
        <w:ind w:left="0"/>
      </w:pPr>
      <w:bookmarkStart w:id="71" w:name="_Toc200536859"/>
      <w:bookmarkStart w:id="72" w:name="_Toc200573188"/>
      <w:bookmarkStart w:id="73" w:name="_Toc229385071"/>
      <w:r>
        <w:lastRenderedPageBreak/>
        <w:t>Interview Stage</w:t>
      </w:r>
      <w:bookmarkEnd w:id="71"/>
      <w:bookmarkEnd w:id="72"/>
      <w:bookmarkEnd w:id="73"/>
    </w:p>
    <w:p w14:paraId="26A65858" w14:textId="77777777" w:rsidR="00D92AC4" w:rsidRDefault="00D92AC4" w:rsidP="00D92AC4">
      <w:pPr>
        <w:pStyle w:val="BodyText"/>
        <w:spacing w:before="100" w:line="273" w:lineRule="auto"/>
        <w:jc w:val="both"/>
      </w:pPr>
      <w:r>
        <w:t>The interview is your opportunity to give evidence of your knowledge, skills and experience and the Local Authority’s opportunity to assess your suitability for the role as advertised.</w:t>
      </w:r>
    </w:p>
    <w:p w14:paraId="5697F452" w14:textId="77777777" w:rsidR="00D92AC4" w:rsidRDefault="00D92AC4" w:rsidP="00D92AC4">
      <w:pPr>
        <w:pStyle w:val="BodyText"/>
        <w:spacing w:before="203"/>
        <w:jc w:val="both"/>
      </w:pPr>
      <w:r>
        <w:t>The admission</w:t>
      </w:r>
      <w:r>
        <w:rPr>
          <w:spacing w:val="-4"/>
        </w:rPr>
        <w:t xml:space="preserve"> </w:t>
      </w:r>
      <w:r>
        <w:t>of</w:t>
      </w:r>
      <w:r>
        <w:rPr>
          <w:spacing w:val="-1"/>
        </w:rPr>
        <w:t xml:space="preserve"> </w:t>
      </w:r>
      <w:r>
        <w:t>a</w:t>
      </w:r>
      <w:r>
        <w:rPr>
          <w:spacing w:val="-3"/>
        </w:rPr>
        <w:t xml:space="preserve"> </w:t>
      </w:r>
      <w:r>
        <w:t>person</w:t>
      </w:r>
      <w:r>
        <w:rPr>
          <w:spacing w:val="-4"/>
        </w:rPr>
        <w:t xml:space="preserve"> </w:t>
      </w:r>
      <w:r>
        <w:t>to a</w:t>
      </w:r>
      <w:r>
        <w:rPr>
          <w:spacing w:val="-3"/>
        </w:rPr>
        <w:t xml:space="preserve"> </w:t>
      </w:r>
      <w:r>
        <w:t>competition,</w:t>
      </w:r>
      <w:r>
        <w:rPr>
          <w:spacing w:val="-1"/>
        </w:rPr>
        <w:t xml:space="preserve"> </w:t>
      </w:r>
      <w:r>
        <w:t>or</w:t>
      </w:r>
      <w:r>
        <w:rPr>
          <w:spacing w:val="-3"/>
        </w:rPr>
        <w:t xml:space="preserve"> </w:t>
      </w:r>
      <w:r>
        <w:t>invitation</w:t>
      </w:r>
      <w:r>
        <w:rPr>
          <w:spacing w:val="-2"/>
        </w:rPr>
        <w:t xml:space="preserve"> </w:t>
      </w:r>
      <w:r>
        <w:t>to attend</w:t>
      </w:r>
      <w:r>
        <w:rPr>
          <w:spacing w:val="-2"/>
        </w:rPr>
        <w:t xml:space="preserve"> </w:t>
      </w:r>
      <w:r>
        <w:t>an</w:t>
      </w:r>
      <w:r>
        <w:rPr>
          <w:spacing w:val="-2"/>
        </w:rPr>
        <w:t xml:space="preserve"> </w:t>
      </w:r>
      <w:r>
        <w:t>interview,</w:t>
      </w:r>
      <w:r>
        <w:rPr>
          <w:spacing w:val="-1"/>
        </w:rPr>
        <w:t xml:space="preserve"> </w:t>
      </w:r>
      <w:r>
        <w:t>is</w:t>
      </w:r>
      <w:r>
        <w:rPr>
          <w:spacing w:val="-1"/>
        </w:rPr>
        <w:t xml:space="preserve"> </w:t>
      </w:r>
      <w:r>
        <w:t>not</w:t>
      </w:r>
      <w:r>
        <w:rPr>
          <w:spacing w:val="-3"/>
        </w:rPr>
        <w:t xml:space="preserve"> </w:t>
      </w:r>
      <w:r>
        <w:t>to</w:t>
      </w:r>
      <w:r>
        <w:rPr>
          <w:spacing w:val="-2"/>
        </w:rPr>
        <w:t xml:space="preserve"> </w:t>
      </w:r>
      <w:r>
        <w:t>be taken</w:t>
      </w:r>
      <w:r>
        <w:rPr>
          <w:spacing w:val="-2"/>
        </w:rPr>
        <w:t xml:space="preserve"> </w:t>
      </w:r>
      <w:r>
        <w:t>as implying that Wicklow County Council is satisfied that such person fulfils the requirements of the Regulations</w:t>
      </w:r>
      <w:r>
        <w:rPr>
          <w:spacing w:val="-9"/>
        </w:rPr>
        <w:t xml:space="preserve"> </w:t>
      </w:r>
      <w:r>
        <w:t>or</w:t>
      </w:r>
      <w:r>
        <w:rPr>
          <w:spacing w:val="-7"/>
        </w:rPr>
        <w:t xml:space="preserve"> </w:t>
      </w:r>
      <w:r>
        <w:t>is</w:t>
      </w:r>
      <w:r>
        <w:rPr>
          <w:spacing w:val="-9"/>
        </w:rPr>
        <w:t xml:space="preserve"> </w:t>
      </w:r>
      <w:r>
        <w:t>not</w:t>
      </w:r>
      <w:r>
        <w:rPr>
          <w:spacing w:val="-6"/>
        </w:rPr>
        <w:t xml:space="preserve"> </w:t>
      </w:r>
      <w:r>
        <w:t>disqualified</w:t>
      </w:r>
      <w:r>
        <w:rPr>
          <w:spacing w:val="-7"/>
        </w:rPr>
        <w:t xml:space="preserve"> </w:t>
      </w:r>
      <w:r>
        <w:t>by</w:t>
      </w:r>
      <w:r>
        <w:rPr>
          <w:spacing w:val="-8"/>
        </w:rPr>
        <w:t xml:space="preserve"> </w:t>
      </w:r>
      <w:r>
        <w:t>law</w:t>
      </w:r>
      <w:r>
        <w:rPr>
          <w:spacing w:val="-8"/>
        </w:rPr>
        <w:t xml:space="preserve"> </w:t>
      </w:r>
      <w:r>
        <w:t>from</w:t>
      </w:r>
      <w:r>
        <w:rPr>
          <w:spacing w:val="-8"/>
        </w:rPr>
        <w:t xml:space="preserve"> </w:t>
      </w:r>
      <w:r>
        <w:t>holding</w:t>
      </w:r>
      <w:r>
        <w:rPr>
          <w:spacing w:val="-10"/>
        </w:rPr>
        <w:t xml:space="preserve"> </w:t>
      </w:r>
      <w:r>
        <w:t>the</w:t>
      </w:r>
      <w:r>
        <w:rPr>
          <w:spacing w:val="-6"/>
        </w:rPr>
        <w:t xml:space="preserve"> </w:t>
      </w:r>
      <w:r>
        <w:t>position</w:t>
      </w:r>
      <w:r>
        <w:rPr>
          <w:spacing w:val="-10"/>
        </w:rPr>
        <w:t xml:space="preserve"> </w:t>
      </w:r>
      <w:r>
        <w:t>and</w:t>
      </w:r>
      <w:r>
        <w:rPr>
          <w:spacing w:val="-7"/>
        </w:rPr>
        <w:t xml:space="preserve"> </w:t>
      </w:r>
      <w:r>
        <w:t>does</w:t>
      </w:r>
      <w:r>
        <w:rPr>
          <w:spacing w:val="-9"/>
        </w:rPr>
        <w:t xml:space="preserve"> </w:t>
      </w:r>
      <w:r>
        <w:t>not</w:t>
      </w:r>
      <w:r>
        <w:rPr>
          <w:spacing w:val="-6"/>
        </w:rPr>
        <w:t xml:space="preserve"> </w:t>
      </w:r>
      <w:r>
        <w:t>carry</w:t>
      </w:r>
      <w:r>
        <w:rPr>
          <w:spacing w:val="-6"/>
        </w:rPr>
        <w:t xml:space="preserve"> </w:t>
      </w:r>
      <w:r>
        <w:t>a</w:t>
      </w:r>
      <w:r>
        <w:rPr>
          <w:spacing w:val="-9"/>
        </w:rPr>
        <w:t xml:space="preserve"> </w:t>
      </w:r>
      <w:r>
        <w:t>guarantee</w:t>
      </w:r>
      <w:r>
        <w:rPr>
          <w:spacing w:val="-8"/>
        </w:rPr>
        <w:t xml:space="preserve"> </w:t>
      </w:r>
      <w:r>
        <w:t>that your</w:t>
      </w:r>
      <w:r>
        <w:rPr>
          <w:spacing w:val="-7"/>
        </w:rPr>
        <w:t xml:space="preserve"> </w:t>
      </w:r>
      <w:r>
        <w:t>application</w:t>
      </w:r>
      <w:r>
        <w:rPr>
          <w:spacing w:val="-8"/>
        </w:rPr>
        <w:t xml:space="preserve"> </w:t>
      </w:r>
      <w:r>
        <w:t>will</w:t>
      </w:r>
      <w:r>
        <w:rPr>
          <w:spacing w:val="-7"/>
        </w:rPr>
        <w:t xml:space="preserve"> </w:t>
      </w:r>
      <w:r>
        <w:t>receive</w:t>
      </w:r>
      <w:r>
        <w:rPr>
          <w:spacing w:val="-4"/>
        </w:rPr>
        <w:t xml:space="preserve"> </w:t>
      </w:r>
      <w:r>
        <w:t>further</w:t>
      </w:r>
      <w:r>
        <w:rPr>
          <w:spacing w:val="-7"/>
        </w:rPr>
        <w:t xml:space="preserve"> </w:t>
      </w:r>
      <w:r>
        <w:t>consideration.</w:t>
      </w:r>
      <w:r>
        <w:rPr>
          <w:spacing w:val="40"/>
        </w:rPr>
        <w:t xml:space="preserve"> </w:t>
      </w:r>
      <w:r>
        <w:t>It</w:t>
      </w:r>
      <w:r>
        <w:rPr>
          <w:spacing w:val="-4"/>
        </w:rPr>
        <w:t xml:space="preserve"> </w:t>
      </w:r>
      <w:r>
        <w:t>is</w:t>
      </w:r>
      <w:r>
        <w:rPr>
          <w:spacing w:val="-4"/>
        </w:rPr>
        <w:t xml:space="preserve"> </w:t>
      </w:r>
      <w:r>
        <w:t>important</w:t>
      </w:r>
      <w:r>
        <w:rPr>
          <w:spacing w:val="-6"/>
        </w:rPr>
        <w:t xml:space="preserve"> </w:t>
      </w:r>
      <w:r>
        <w:t>therefore</w:t>
      </w:r>
      <w:r>
        <w:rPr>
          <w:spacing w:val="-4"/>
        </w:rPr>
        <w:t xml:space="preserve"> </w:t>
      </w:r>
      <w:r>
        <w:t>for</w:t>
      </w:r>
      <w:r>
        <w:rPr>
          <w:spacing w:val="-7"/>
        </w:rPr>
        <w:t xml:space="preserve"> </w:t>
      </w:r>
      <w:r>
        <w:t>you</w:t>
      </w:r>
      <w:r>
        <w:rPr>
          <w:spacing w:val="-5"/>
        </w:rPr>
        <w:t xml:space="preserve"> </w:t>
      </w:r>
      <w:r>
        <w:t>to</w:t>
      </w:r>
      <w:r>
        <w:rPr>
          <w:spacing w:val="-3"/>
        </w:rPr>
        <w:t xml:space="preserve"> </w:t>
      </w:r>
      <w:r>
        <w:t>note,</w:t>
      </w:r>
      <w:r>
        <w:rPr>
          <w:spacing w:val="-4"/>
        </w:rPr>
        <w:t xml:space="preserve"> </w:t>
      </w:r>
      <w:r>
        <w:t>the</w:t>
      </w:r>
      <w:r>
        <w:rPr>
          <w:spacing w:val="-6"/>
        </w:rPr>
        <w:t xml:space="preserve"> </w:t>
      </w:r>
      <w:r>
        <w:t>onus is on you to ensure that you meet the eligibility requirements for the competition before attending for interview.</w:t>
      </w:r>
      <w:r>
        <w:rPr>
          <w:spacing w:val="40"/>
        </w:rPr>
        <w:t xml:space="preserve"> </w:t>
      </w:r>
      <w:r>
        <w:t>If you do not meet these essential entry requirements but nevertheless attend for interview you will be putting yourself to unnecessary expense, as Wicklow County Council will not be responsible for refunding any expenses incurred.</w:t>
      </w:r>
    </w:p>
    <w:p w14:paraId="1E84CB27" w14:textId="77777777" w:rsidR="00D92AC4" w:rsidRDefault="00D92AC4" w:rsidP="00D92AC4">
      <w:pPr>
        <w:pStyle w:val="BodyText"/>
        <w:spacing w:before="200"/>
        <w:jc w:val="both"/>
      </w:pPr>
      <w:r>
        <w:t>Wicklow County Council may at its discretion require candidates to attend a preliminary interview in which</w:t>
      </w:r>
      <w:r>
        <w:rPr>
          <w:spacing w:val="-4"/>
        </w:rPr>
        <w:t xml:space="preserve"> </w:t>
      </w:r>
      <w:r>
        <w:t>case</w:t>
      </w:r>
      <w:r>
        <w:rPr>
          <w:spacing w:val="-2"/>
        </w:rPr>
        <w:t xml:space="preserve"> </w:t>
      </w:r>
      <w:r>
        <w:t>admission</w:t>
      </w:r>
      <w:r>
        <w:rPr>
          <w:spacing w:val="-6"/>
        </w:rPr>
        <w:t xml:space="preserve"> </w:t>
      </w:r>
      <w:r>
        <w:t>to</w:t>
      </w:r>
      <w:r>
        <w:rPr>
          <w:spacing w:val="-4"/>
        </w:rPr>
        <w:t xml:space="preserve"> </w:t>
      </w:r>
      <w:r>
        <w:t>the</w:t>
      </w:r>
      <w:r>
        <w:rPr>
          <w:spacing w:val="-2"/>
        </w:rPr>
        <w:t xml:space="preserve"> </w:t>
      </w:r>
      <w:r>
        <w:t>competitive</w:t>
      </w:r>
      <w:r>
        <w:rPr>
          <w:spacing w:val="-5"/>
        </w:rPr>
        <w:t xml:space="preserve"> </w:t>
      </w:r>
      <w:r>
        <w:t>interview</w:t>
      </w:r>
      <w:r>
        <w:rPr>
          <w:spacing w:val="-5"/>
        </w:rPr>
        <w:t xml:space="preserve"> </w:t>
      </w:r>
      <w:r>
        <w:t>would</w:t>
      </w:r>
      <w:r>
        <w:rPr>
          <w:spacing w:val="-4"/>
        </w:rPr>
        <w:t xml:space="preserve"> </w:t>
      </w:r>
      <w:r>
        <w:t>be</w:t>
      </w:r>
      <w:r>
        <w:rPr>
          <w:spacing w:val="-2"/>
        </w:rPr>
        <w:t xml:space="preserve"> </w:t>
      </w:r>
      <w:r>
        <w:t>conditional</w:t>
      </w:r>
      <w:r>
        <w:rPr>
          <w:spacing w:val="-7"/>
        </w:rPr>
        <w:t xml:space="preserve"> </w:t>
      </w:r>
      <w:r>
        <w:t>on</w:t>
      </w:r>
      <w:r>
        <w:rPr>
          <w:spacing w:val="-4"/>
        </w:rPr>
        <w:t xml:space="preserve"> </w:t>
      </w:r>
      <w:r>
        <w:t>candidates</w:t>
      </w:r>
      <w:r>
        <w:rPr>
          <w:spacing w:val="-3"/>
        </w:rPr>
        <w:t xml:space="preserve"> </w:t>
      </w:r>
      <w:r>
        <w:t>reaching</w:t>
      </w:r>
      <w:r>
        <w:rPr>
          <w:spacing w:val="-4"/>
        </w:rPr>
        <w:t xml:space="preserve"> </w:t>
      </w:r>
      <w:r>
        <w:t>such a standard as Wicklow County Council considered appropriate in the preliminary interview.</w:t>
      </w:r>
    </w:p>
    <w:p w14:paraId="28839826" w14:textId="2235A04D" w:rsidR="00D92AC4" w:rsidRPr="003A6E1A" w:rsidRDefault="00D92AC4" w:rsidP="003A6E1A">
      <w:pPr>
        <w:pStyle w:val="BodyText"/>
        <w:spacing w:before="120"/>
        <w:jc w:val="both"/>
      </w:pPr>
      <w:r>
        <w:t>Interviews shall be conducted by Board(s) set up by Wicklow County Council.</w:t>
      </w:r>
      <w:r>
        <w:rPr>
          <w:spacing w:val="40"/>
        </w:rPr>
        <w:t xml:space="preserve"> </w:t>
      </w:r>
      <w:r>
        <w:t>The Board(s) will assess the</w:t>
      </w:r>
      <w:r>
        <w:rPr>
          <w:spacing w:val="-11"/>
        </w:rPr>
        <w:t xml:space="preserve"> </w:t>
      </w:r>
      <w:r>
        <w:t>merits</w:t>
      </w:r>
      <w:r>
        <w:rPr>
          <w:spacing w:val="-11"/>
        </w:rPr>
        <w:t xml:space="preserve"> </w:t>
      </w:r>
      <w:r>
        <w:t>of</w:t>
      </w:r>
      <w:r>
        <w:rPr>
          <w:spacing w:val="-12"/>
        </w:rPr>
        <w:t xml:space="preserve"> </w:t>
      </w:r>
      <w:r>
        <w:t>candidates</w:t>
      </w:r>
      <w:r>
        <w:rPr>
          <w:spacing w:val="-11"/>
        </w:rPr>
        <w:t xml:space="preserve"> </w:t>
      </w:r>
      <w:r>
        <w:t>(except</w:t>
      </w:r>
      <w:r>
        <w:rPr>
          <w:spacing w:val="-8"/>
        </w:rPr>
        <w:t xml:space="preserve"> </w:t>
      </w:r>
      <w:r>
        <w:t>insofar</w:t>
      </w:r>
      <w:r>
        <w:rPr>
          <w:spacing w:val="-9"/>
        </w:rPr>
        <w:t xml:space="preserve"> </w:t>
      </w:r>
      <w:r>
        <w:t>as</w:t>
      </w:r>
      <w:r>
        <w:rPr>
          <w:spacing w:val="-9"/>
        </w:rPr>
        <w:t xml:space="preserve"> </w:t>
      </w:r>
      <w:r>
        <w:t>they</w:t>
      </w:r>
      <w:r>
        <w:rPr>
          <w:spacing w:val="-8"/>
        </w:rPr>
        <w:t xml:space="preserve"> </w:t>
      </w:r>
      <w:r>
        <w:t>are</w:t>
      </w:r>
      <w:r>
        <w:rPr>
          <w:spacing w:val="-8"/>
        </w:rPr>
        <w:t xml:space="preserve"> </w:t>
      </w:r>
      <w:r>
        <w:t>assessed</w:t>
      </w:r>
      <w:r>
        <w:rPr>
          <w:spacing w:val="-12"/>
        </w:rPr>
        <w:t xml:space="preserve"> </w:t>
      </w:r>
      <w:r>
        <w:t>otherwise)</w:t>
      </w:r>
      <w:r>
        <w:rPr>
          <w:spacing w:val="-9"/>
        </w:rPr>
        <w:t xml:space="preserve"> </w:t>
      </w:r>
      <w:r>
        <w:t>in</w:t>
      </w:r>
      <w:r>
        <w:rPr>
          <w:spacing w:val="-10"/>
        </w:rPr>
        <w:t xml:space="preserve"> </w:t>
      </w:r>
      <w:r>
        <w:t>respect</w:t>
      </w:r>
      <w:r>
        <w:rPr>
          <w:spacing w:val="-8"/>
        </w:rPr>
        <w:t xml:space="preserve"> </w:t>
      </w:r>
      <w:r>
        <w:t>of</w:t>
      </w:r>
      <w:r>
        <w:rPr>
          <w:spacing w:val="-12"/>
        </w:rPr>
        <w:t xml:space="preserve"> </w:t>
      </w:r>
      <w:r>
        <w:t>matters</w:t>
      </w:r>
      <w:r>
        <w:rPr>
          <w:spacing w:val="-11"/>
        </w:rPr>
        <w:t xml:space="preserve"> </w:t>
      </w:r>
      <w:r>
        <w:t>referred to in</w:t>
      </w:r>
      <w:r>
        <w:rPr>
          <w:spacing w:val="-2"/>
        </w:rPr>
        <w:t xml:space="preserve"> </w:t>
      </w:r>
      <w:r>
        <w:t>the prescribed</w:t>
      </w:r>
      <w:r>
        <w:rPr>
          <w:spacing w:val="-2"/>
        </w:rPr>
        <w:t xml:space="preserve"> </w:t>
      </w:r>
      <w:r>
        <w:t>Qualifications</w:t>
      </w:r>
      <w:r>
        <w:rPr>
          <w:spacing w:val="-1"/>
        </w:rPr>
        <w:t xml:space="preserve"> </w:t>
      </w:r>
      <w:r>
        <w:t>and</w:t>
      </w:r>
      <w:r>
        <w:rPr>
          <w:spacing w:val="-2"/>
        </w:rPr>
        <w:t xml:space="preserve"> </w:t>
      </w:r>
      <w:r>
        <w:t>any other</w:t>
      </w:r>
      <w:r>
        <w:rPr>
          <w:spacing w:val="-1"/>
        </w:rPr>
        <w:t xml:space="preserve"> </w:t>
      </w:r>
      <w:r>
        <w:t>relevant matters.</w:t>
      </w:r>
      <w:r>
        <w:rPr>
          <w:spacing w:val="-1"/>
        </w:rPr>
        <w:t xml:space="preserve"> </w:t>
      </w:r>
      <w:r>
        <w:t>Only candidates</w:t>
      </w:r>
      <w:r>
        <w:rPr>
          <w:spacing w:val="-1"/>
        </w:rPr>
        <w:t xml:space="preserve"> </w:t>
      </w:r>
      <w:r>
        <w:t>who reach</w:t>
      </w:r>
      <w:r>
        <w:rPr>
          <w:spacing w:val="-2"/>
        </w:rPr>
        <w:t xml:space="preserve"> </w:t>
      </w:r>
      <w:r>
        <w:t>such</w:t>
      </w:r>
      <w:r>
        <w:rPr>
          <w:spacing w:val="-2"/>
        </w:rPr>
        <w:t xml:space="preserve"> </w:t>
      </w:r>
      <w:r>
        <w:t>a standard as Wicklow County Council considers satisfactory in the competitive interview shall be considered for selection and placed on a panel. The onus is on all applicants to make themselves available for interview.</w:t>
      </w:r>
    </w:p>
    <w:p w14:paraId="5B70A346" w14:textId="77777777" w:rsidR="00D92AC4" w:rsidRPr="001E1D78" w:rsidRDefault="00D92AC4" w:rsidP="00D92AC4">
      <w:pPr>
        <w:pStyle w:val="Heading2"/>
        <w:ind w:left="0"/>
      </w:pPr>
      <w:bookmarkStart w:id="74" w:name="_Toc200536860"/>
      <w:bookmarkStart w:id="75" w:name="_Toc200573189"/>
      <w:bookmarkStart w:id="76" w:name="_Toc229385072"/>
      <w:r w:rsidRPr="001E1D78">
        <w:t>Pre-Employment Checks</w:t>
      </w:r>
      <w:bookmarkEnd w:id="74"/>
      <w:bookmarkEnd w:id="75"/>
      <w:bookmarkEnd w:id="76"/>
    </w:p>
    <w:p w14:paraId="7C1749A8" w14:textId="7E536AA2" w:rsidR="00D92AC4" w:rsidRDefault="00D92AC4" w:rsidP="00D92AC4">
      <w:pPr>
        <w:pStyle w:val="BodyText"/>
        <w:jc w:val="both"/>
        <w:rPr>
          <w:spacing w:val="-2"/>
        </w:rPr>
      </w:pPr>
      <w:r>
        <w:t xml:space="preserve">Before contracts of employment are entered into, various checks are undertaken. These include medicals, references and may include Garda Vetting. The Council will invite those successful candidates who accept an offer to fill a vacancy to attend a medical assessment. References for successful candidates will also be checked and Garda Vetting, if necessary, will be completed at this </w:t>
      </w:r>
      <w:r>
        <w:rPr>
          <w:spacing w:val="-2"/>
        </w:rPr>
        <w:t>point.</w:t>
      </w:r>
    </w:p>
    <w:p w14:paraId="3B9C5629" w14:textId="77777777" w:rsidR="00D92AC4" w:rsidRPr="00156FE5" w:rsidRDefault="00D92AC4" w:rsidP="00D92AC4">
      <w:pPr>
        <w:pStyle w:val="Heading2"/>
        <w:ind w:left="0"/>
        <w:rPr>
          <w:rFonts w:asciiTheme="minorHAnsi" w:hAnsiTheme="minorHAnsi"/>
        </w:rPr>
      </w:pPr>
      <w:bookmarkStart w:id="77" w:name="_Toc200536861"/>
      <w:bookmarkStart w:id="78" w:name="_Toc200573190"/>
      <w:bookmarkStart w:id="79" w:name="_Toc229385073"/>
      <w:r>
        <w:t>Panel</w:t>
      </w:r>
      <w:bookmarkEnd w:id="77"/>
      <w:bookmarkEnd w:id="78"/>
      <w:bookmarkEnd w:id="79"/>
    </w:p>
    <w:p w14:paraId="77A23E87" w14:textId="77777777" w:rsidR="00D92AC4" w:rsidRDefault="00D92AC4" w:rsidP="00D92AC4">
      <w:pPr>
        <w:pStyle w:val="BodyText"/>
        <w:spacing w:after="0"/>
        <w:jc w:val="both"/>
      </w:pPr>
      <w:r w:rsidRPr="00657837">
        <w:t>Candidates whose names are on a Panel and who satisfy the local authority that they possess the qualifications declared for the office and that they are otherwise suitable for appointment may, within the life of the Panel, be appointed as appropriate vacancies arise.</w:t>
      </w:r>
    </w:p>
    <w:p w14:paraId="2645C6DE" w14:textId="77777777" w:rsidR="00D92AC4" w:rsidRPr="00657837" w:rsidRDefault="00D92AC4" w:rsidP="00D92AC4">
      <w:pPr>
        <w:pStyle w:val="BodyText"/>
        <w:spacing w:after="0"/>
        <w:jc w:val="both"/>
      </w:pPr>
    </w:p>
    <w:p w14:paraId="19EC8FE2" w14:textId="612EBFB0" w:rsidR="00D92AC4" w:rsidRPr="00657837" w:rsidRDefault="00D92AC4" w:rsidP="00D92AC4">
      <w:pPr>
        <w:pStyle w:val="BodyText"/>
        <w:spacing w:after="0"/>
        <w:jc w:val="both"/>
      </w:pPr>
      <w:r w:rsidRPr="00657837">
        <w:t>The life of the Panel will be for one year from the date it is formed, it may be extended at the discretion of the Chief Executive.</w:t>
      </w:r>
    </w:p>
    <w:p w14:paraId="427D343C" w14:textId="77777777" w:rsidR="00D92AC4" w:rsidRPr="00156FE5" w:rsidRDefault="00D92AC4" w:rsidP="00D92AC4">
      <w:pPr>
        <w:pStyle w:val="Heading2"/>
        <w:ind w:left="0"/>
      </w:pPr>
      <w:bookmarkStart w:id="80" w:name="_Toc200536862"/>
      <w:bookmarkStart w:id="81" w:name="_Toc200573191"/>
      <w:bookmarkStart w:id="82" w:name="_Toc229385074"/>
      <w:r>
        <w:t>Terms and Conditions</w:t>
      </w:r>
      <w:bookmarkEnd w:id="80"/>
      <w:bookmarkEnd w:id="81"/>
      <w:bookmarkEnd w:id="82"/>
    </w:p>
    <w:p w14:paraId="3EFECBB0" w14:textId="77777777" w:rsidR="00D92AC4" w:rsidRPr="008843E3" w:rsidRDefault="00D92AC4" w:rsidP="00D92AC4">
      <w:pPr>
        <w:jc w:val="both"/>
      </w:pPr>
      <w:r w:rsidRPr="008843E3">
        <w:t xml:space="preserve">Wicklow County Council will require the person to whom appointment is offered to take up the appointment within a period of not more than </w:t>
      </w:r>
      <w:r w:rsidRPr="001D730D">
        <w:rPr>
          <w:b/>
        </w:rPr>
        <w:t>one month</w:t>
      </w:r>
      <w:r w:rsidRPr="008843E3">
        <w:t xml:space="preserve"> and if the person fails to take up the appointment within such period or such longer period as Wicklow County Council in its absolute discretion may determine, Wicklow County Council will not appoint him/her. </w:t>
      </w:r>
    </w:p>
    <w:p w14:paraId="4FD90716" w14:textId="77777777" w:rsidR="00D92AC4" w:rsidRPr="008843E3" w:rsidRDefault="00D92AC4" w:rsidP="00D92AC4">
      <w:pPr>
        <w:jc w:val="both"/>
      </w:pPr>
      <w:r w:rsidRPr="008843E3">
        <w:t xml:space="preserve">Employment may be terminated by either side by giving at least one calendar months’ notice.  In the event that employment is terminated prior to the completion of any particular contract, the appointee shall co-operate with the Council in ensuring that all files/records are up-to-date and present in an acceptable manner. </w:t>
      </w:r>
    </w:p>
    <w:p w14:paraId="53F1C343" w14:textId="77777777" w:rsidR="00D92AC4" w:rsidRPr="008843E3" w:rsidRDefault="00D92AC4" w:rsidP="00D92AC4">
      <w:pPr>
        <w:jc w:val="both"/>
      </w:pPr>
      <w:r w:rsidRPr="008843E3">
        <w:lastRenderedPageBreak/>
        <w:t xml:space="preserve">It should be noted that the terms of Paragraph 13 of Circular Letter EL 02/09 - Incentivised Scheme of Early Retirement may need to be considered in some instances. It is a condition of this scheme as set out in the Department of Finance Circular 12/2009 that retirees, under that Scheme, are debarred from applying for another position in the same employment or the same sector. </w:t>
      </w:r>
    </w:p>
    <w:p w14:paraId="7CDCCD3C" w14:textId="77777777" w:rsidR="00D92AC4" w:rsidRPr="008843E3" w:rsidRDefault="00D92AC4" w:rsidP="00D92AC4">
      <w:pPr>
        <w:jc w:val="both"/>
        <w:rPr>
          <w:lang w:val="en-US"/>
        </w:rPr>
      </w:pPr>
      <w:r w:rsidRPr="008843E3">
        <w:t>Furthermore, persons who have availed of a Redundancy Payment Scheme should not that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Thereafter the consent of the Minister for Public Expenditure and Reform will be required prior to re-employment.</w:t>
      </w:r>
    </w:p>
    <w:p w14:paraId="23588CD2" w14:textId="597CA012" w:rsidR="00D92AC4" w:rsidRPr="003A6E1A" w:rsidRDefault="00D92AC4" w:rsidP="003A6E1A">
      <w:pPr>
        <w:jc w:val="both"/>
        <w:rPr>
          <w:lang w:val="en-GB"/>
        </w:rPr>
      </w:pPr>
      <w:r w:rsidRPr="00B50205">
        <w:rPr>
          <w:lang w:val="en-GB"/>
        </w:rPr>
        <w:t xml:space="preserve">Applicants will be required to declare whether they have previously availed of either of the above schemes. </w:t>
      </w:r>
    </w:p>
    <w:p w14:paraId="15FF1406" w14:textId="77777777" w:rsidR="00D92AC4" w:rsidRPr="008D2052" w:rsidRDefault="00D92AC4" w:rsidP="00D92AC4">
      <w:pPr>
        <w:pStyle w:val="BodyText"/>
        <w:spacing w:after="0" w:line="240" w:lineRule="auto"/>
        <w:ind w:right="850"/>
        <w:rPr>
          <w:b/>
        </w:rPr>
      </w:pPr>
      <w:r w:rsidRPr="008D2052">
        <w:rPr>
          <w:b/>
        </w:rPr>
        <w:t>Examples</w:t>
      </w:r>
      <w:r w:rsidRPr="008D2052">
        <w:rPr>
          <w:b/>
          <w:spacing w:val="-6"/>
        </w:rPr>
        <w:t xml:space="preserve"> </w:t>
      </w:r>
      <w:r w:rsidRPr="008D2052">
        <w:rPr>
          <w:b/>
        </w:rPr>
        <w:t>of</w:t>
      </w:r>
      <w:r w:rsidRPr="008D2052">
        <w:rPr>
          <w:b/>
          <w:spacing w:val="-4"/>
        </w:rPr>
        <w:t xml:space="preserve"> </w:t>
      </w:r>
      <w:r w:rsidRPr="008D2052">
        <w:rPr>
          <w:b/>
        </w:rPr>
        <w:t>some</w:t>
      </w:r>
      <w:r w:rsidRPr="008D2052">
        <w:rPr>
          <w:b/>
          <w:spacing w:val="-6"/>
        </w:rPr>
        <w:t xml:space="preserve"> </w:t>
      </w:r>
      <w:r w:rsidRPr="008D2052">
        <w:rPr>
          <w:b/>
        </w:rPr>
        <w:t>of</w:t>
      </w:r>
      <w:r w:rsidRPr="008D2052">
        <w:rPr>
          <w:b/>
          <w:spacing w:val="-4"/>
        </w:rPr>
        <w:t xml:space="preserve"> </w:t>
      </w:r>
      <w:r w:rsidRPr="008D2052">
        <w:rPr>
          <w:b/>
        </w:rPr>
        <w:t>the</w:t>
      </w:r>
      <w:r w:rsidRPr="008D2052">
        <w:rPr>
          <w:b/>
          <w:spacing w:val="-3"/>
        </w:rPr>
        <w:t xml:space="preserve"> </w:t>
      </w:r>
      <w:r w:rsidRPr="008D2052">
        <w:rPr>
          <w:b/>
        </w:rPr>
        <w:t>current</w:t>
      </w:r>
      <w:r w:rsidRPr="008D2052">
        <w:rPr>
          <w:b/>
          <w:spacing w:val="-3"/>
        </w:rPr>
        <w:t xml:space="preserve"> </w:t>
      </w:r>
      <w:r w:rsidRPr="008D2052">
        <w:rPr>
          <w:b/>
        </w:rPr>
        <w:t>Employee</w:t>
      </w:r>
      <w:r w:rsidRPr="008D2052">
        <w:rPr>
          <w:b/>
          <w:spacing w:val="-3"/>
        </w:rPr>
        <w:t xml:space="preserve"> </w:t>
      </w:r>
      <w:r w:rsidRPr="008D2052">
        <w:rPr>
          <w:b/>
        </w:rPr>
        <w:t>Benefits</w:t>
      </w:r>
      <w:r w:rsidRPr="008D2052">
        <w:rPr>
          <w:b/>
          <w:spacing w:val="-4"/>
        </w:rPr>
        <w:t xml:space="preserve"> </w:t>
      </w:r>
      <w:r w:rsidRPr="008D2052">
        <w:rPr>
          <w:b/>
          <w:spacing w:val="-2"/>
        </w:rPr>
        <w:t>include:</w:t>
      </w:r>
    </w:p>
    <w:p w14:paraId="75AFEBD0" w14:textId="77777777" w:rsidR="00D92AC4" w:rsidRPr="00657837" w:rsidRDefault="00D92AC4" w:rsidP="001146E2">
      <w:pPr>
        <w:pStyle w:val="ListParagraph"/>
        <w:numPr>
          <w:ilvl w:val="0"/>
          <w:numId w:val="6"/>
        </w:numPr>
        <w:tabs>
          <w:tab w:val="left" w:pos="1980"/>
        </w:tabs>
        <w:adjustRightInd/>
        <w:ind w:right="851"/>
        <w:rPr>
          <w:rFonts w:asciiTheme="minorHAnsi" w:hAnsiTheme="minorHAnsi" w:cstheme="minorHAnsi"/>
          <w:sz w:val="22"/>
          <w:szCs w:val="22"/>
        </w:rPr>
      </w:pPr>
      <w:r>
        <w:rPr>
          <w:rFonts w:asciiTheme="minorHAnsi" w:hAnsiTheme="minorHAnsi" w:cstheme="minorHAnsi"/>
          <w:sz w:val="22"/>
          <w:szCs w:val="22"/>
        </w:rPr>
        <w:t>Wicklow County</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Council’s</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Blended</w:t>
      </w:r>
      <w:r w:rsidRPr="00657837">
        <w:rPr>
          <w:rFonts w:asciiTheme="minorHAnsi" w:hAnsiTheme="minorHAnsi" w:cstheme="minorHAnsi"/>
          <w:spacing w:val="-6"/>
          <w:sz w:val="22"/>
          <w:szCs w:val="22"/>
        </w:rPr>
        <w:t xml:space="preserve"> </w:t>
      </w:r>
      <w:r w:rsidRPr="00657837">
        <w:rPr>
          <w:rFonts w:asciiTheme="minorHAnsi" w:hAnsiTheme="minorHAnsi" w:cstheme="minorHAnsi"/>
          <w:sz w:val="22"/>
          <w:szCs w:val="22"/>
        </w:rPr>
        <w:t>Working</w:t>
      </w:r>
      <w:r w:rsidRPr="00657837">
        <w:rPr>
          <w:rFonts w:asciiTheme="minorHAnsi" w:hAnsiTheme="minorHAnsi" w:cstheme="minorHAnsi"/>
          <w:spacing w:val="-6"/>
          <w:sz w:val="22"/>
          <w:szCs w:val="22"/>
        </w:rPr>
        <w:t xml:space="preserve"> </w:t>
      </w:r>
      <w:r w:rsidRPr="00657837">
        <w:rPr>
          <w:rFonts w:asciiTheme="minorHAnsi" w:hAnsiTheme="minorHAnsi" w:cstheme="minorHAnsi"/>
          <w:spacing w:val="-2"/>
          <w:sz w:val="22"/>
          <w:szCs w:val="22"/>
        </w:rPr>
        <w:t>Policy</w:t>
      </w:r>
    </w:p>
    <w:p w14:paraId="78F68F42" w14:textId="77777777" w:rsidR="00D92AC4" w:rsidRPr="00657837" w:rsidRDefault="00D92AC4" w:rsidP="001146E2">
      <w:pPr>
        <w:pStyle w:val="ListParagraph"/>
        <w:numPr>
          <w:ilvl w:val="0"/>
          <w:numId w:val="6"/>
        </w:numPr>
        <w:tabs>
          <w:tab w:val="left" w:pos="1980"/>
        </w:tabs>
        <w:adjustRightInd/>
        <w:ind w:right="851"/>
        <w:rPr>
          <w:rFonts w:asciiTheme="minorHAnsi" w:hAnsiTheme="minorHAnsi" w:cstheme="minorHAnsi"/>
          <w:sz w:val="22"/>
          <w:szCs w:val="22"/>
        </w:rPr>
      </w:pPr>
      <w:r w:rsidRPr="00657837">
        <w:rPr>
          <w:rFonts w:asciiTheme="minorHAnsi" w:hAnsiTheme="minorHAnsi" w:cstheme="minorHAnsi"/>
          <w:sz w:val="22"/>
          <w:szCs w:val="22"/>
        </w:rPr>
        <w:t>A</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range</w:t>
      </w:r>
      <w:r w:rsidRPr="00657837">
        <w:rPr>
          <w:rFonts w:asciiTheme="minorHAnsi" w:hAnsiTheme="minorHAnsi" w:cstheme="minorHAnsi"/>
          <w:spacing w:val="-2"/>
          <w:sz w:val="22"/>
          <w:szCs w:val="22"/>
        </w:rPr>
        <w:t xml:space="preserve"> </w:t>
      </w:r>
      <w:r w:rsidRPr="00657837">
        <w:rPr>
          <w:rFonts w:asciiTheme="minorHAnsi" w:hAnsiTheme="minorHAnsi" w:cstheme="minorHAnsi"/>
          <w:sz w:val="22"/>
          <w:szCs w:val="22"/>
        </w:rPr>
        <w:t>of</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Family</w:t>
      </w:r>
      <w:r w:rsidRPr="00657837">
        <w:rPr>
          <w:rFonts w:asciiTheme="minorHAnsi" w:hAnsiTheme="minorHAnsi" w:cstheme="minorHAnsi"/>
          <w:spacing w:val="-2"/>
          <w:sz w:val="22"/>
          <w:szCs w:val="22"/>
        </w:rPr>
        <w:t xml:space="preserve"> </w:t>
      </w:r>
      <w:r w:rsidRPr="00657837">
        <w:rPr>
          <w:rFonts w:asciiTheme="minorHAnsi" w:hAnsiTheme="minorHAnsi" w:cstheme="minorHAnsi"/>
          <w:sz w:val="22"/>
          <w:szCs w:val="22"/>
        </w:rPr>
        <w:t>Friendly</w:t>
      </w:r>
      <w:r w:rsidRPr="00657837">
        <w:rPr>
          <w:rFonts w:asciiTheme="minorHAnsi" w:hAnsiTheme="minorHAnsi" w:cstheme="minorHAnsi"/>
          <w:spacing w:val="-4"/>
          <w:sz w:val="22"/>
          <w:szCs w:val="22"/>
        </w:rPr>
        <w:t xml:space="preserve"> </w:t>
      </w:r>
      <w:r w:rsidRPr="00657837">
        <w:rPr>
          <w:rFonts w:asciiTheme="minorHAnsi" w:hAnsiTheme="minorHAnsi" w:cstheme="minorHAnsi"/>
          <w:spacing w:val="-2"/>
          <w:sz w:val="22"/>
          <w:szCs w:val="22"/>
        </w:rPr>
        <w:t>Policies</w:t>
      </w:r>
    </w:p>
    <w:p w14:paraId="0899E627" w14:textId="77777777" w:rsidR="00D92AC4" w:rsidRPr="00657837" w:rsidRDefault="00D92AC4" w:rsidP="001146E2">
      <w:pPr>
        <w:pStyle w:val="ListParagraph"/>
        <w:numPr>
          <w:ilvl w:val="0"/>
          <w:numId w:val="6"/>
        </w:numPr>
        <w:tabs>
          <w:tab w:val="left" w:pos="1980"/>
        </w:tabs>
        <w:adjustRightInd/>
        <w:ind w:right="851"/>
        <w:rPr>
          <w:rFonts w:asciiTheme="minorHAnsi" w:hAnsiTheme="minorHAnsi" w:cstheme="minorHAnsi"/>
          <w:sz w:val="22"/>
          <w:szCs w:val="22"/>
        </w:rPr>
      </w:pPr>
      <w:r w:rsidRPr="00657837">
        <w:rPr>
          <w:rFonts w:asciiTheme="minorHAnsi" w:hAnsiTheme="minorHAnsi" w:cstheme="minorHAnsi"/>
          <w:sz w:val="22"/>
          <w:szCs w:val="22"/>
        </w:rPr>
        <w:t>Availability</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of</w:t>
      </w:r>
      <w:r w:rsidRPr="00657837">
        <w:rPr>
          <w:rFonts w:asciiTheme="minorHAnsi" w:hAnsiTheme="minorHAnsi" w:cstheme="minorHAnsi"/>
          <w:spacing w:val="-2"/>
          <w:sz w:val="22"/>
          <w:szCs w:val="22"/>
        </w:rPr>
        <w:t xml:space="preserve"> </w:t>
      </w:r>
      <w:r w:rsidRPr="00657837">
        <w:rPr>
          <w:rFonts w:asciiTheme="minorHAnsi" w:hAnsiTheme="minorHAnsi" w:cstheme="minorHAnsi"/>
          <w:sz w:val="22"/>
          <w:szCs w:val="22"/>
        </w:rPr>
        <w:t>a</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Cycle</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to</w:t>
      </w:r>
      <w:r w:rsidRPr="00657837">
        <w:rPr>
          <w:rFonts w:asciiTheme="minorHAnsi" w:hAnsiTheme="minorHAnsi" w:cstheme="minorHAnsi"/>
          <w:spacing w:val="-3"/>
          <w:sz w:val="22"/>
          <w:szCs w:val="22"/>
        </w:rPr>
        <w:t xml:space="preserve"> </w:t>
      </w:r>
      <w:r w:rsidRPr="00657837">
        <w:rPr>
          <w:rFonts w:asciiTheme="minorHAnsi" w:hAnsiTheme="minorHAnsi" w:cstheme="minorHAnsi"/>
          <w:sz w:val="22"/>
          <w:szCs w:val="22"/>
        </w:rPr>
        <w:t>Work</w:t>
      </w:r>
      <w:r w:rsidRPr="00657837">
        <w:rPr>
          <w:rFonts w:asciiTheme="minorHAnsi" w:hAnsiTheme="minorHAnsi" w:cstheme="minorHAnsi"/>
          <w:spacing w:val="-1"/>
          <w:sz w:val="22"/>
          <w:szCs w:val="22"/>
        </w:rPr>
        <w:t xml:space="preserve"> </w:t>
      </w:r>
      <w:r w:rsidRPr="00657837">
        <w:rPr>
          <w:rFonts w:asciiTheme="minorHAnsi" w:hAnsiTheme="minorHAnsi" w:cstheme="minorHAnsi"/>
          <w:spacing w:val="-2"/>
          <w:sz w:val="22"/>
          <w:szCs w:val="22"/>
        </w:rPr>
        <w:t>Scheme</w:t>
      </w:r>
    </w:p>
    <w:p w14:paraId="131F275C" w14:textId="77777777" w:rsidR="00D92AC4" w:rsidRPr="00657837" w:rsidRDefault="00D92AC4" w:rsidP="001146E2">
      <w:pPr>
        <w:pStyle w:val="ListParagraph"/>
        <w:numPr>
          <w:ilvl w:val="0"/>
          <w:numId w:val="6"/>
        </w:numPr>
        <w:tabs>
          <w:tab w:val="left" w:pos="1981"/>
        </w:tabs>
        <w:adjustRightInd/>
        <w:ind w:right="851"/>
        <w:rPr>
          <w:rFonts w:asciiTheme="minorHAnsi" w:hAnsiTheme="minorHAnsi" w:cstheme="minorHAnsi"/>
          <w:sz w:val="22"/>
          <w:szCs w:val="22"/>
        </w:rPr>
      </w:pPr>
      <w:r w:rsidRPr="00657837">
        <w:rPr>
          <w:rFonts w:asciiTheme="minorHAnsi" w:hAnsiTheme="minorHAnsi" w:cstheme="minorHAnsi"/>
          <w:sz w:val="22"/>
          <w:szCs w:val="22"/>
        </w:rPr>
        <w:t>A</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range</w:t>
      </w:r>
      <w:r w:rsidRPr="00657837">
        <w:rPr>
          <w:rFonts w:asciiTheme="minorHAnsi" w:hAnsiTheme="minorHAnsi" w:cstheme="minorHAnsi"/>
          <w:spacing w:val="-2"/>
          <w:sz w:val="22"/>
          <w:szCs w:val="22"/>
        </w:rPr>
        <w:t xml:space="preserve"> </w:t>
      </w:r>
      <w:r w:rsidRPr="00657837">
        <w:rPr>
          <w:rFonts w:asciiTheme="minorHAnsi" w:hAnsiTheme="minorHAnsi" w:cstheme="minorHAnsi"/>
          <w:sz w:val="22"/>
          <w:szCs w:val="22"/>
        </w:rPr>
        <w:t>of</w:t>
      </w:r>
      <w:r w:rsidRPr="00657837">
        <w:rPr>
          <w:rFonts w:asciiTheme="minorHAnsi" w:hAnsiTheme="minorHAnsi" w:cstheme="minorHAnsi"/>
          <w:spacing w:val="-6"/>
          <w:sz w:val="22"/>
          <w:szCs w:val="22"/>
        </w:rPr>
        <w:t xml:space="preserve"> </w:t>
      </w:r>
      <w:r w:rsidRPr="00657837">
        <w:rPr>
          <w:rFonts w:asciiTheme="minorHAnsi" w:hAnsiTheme="minorHAnsi" w:cstheme="minorHAnsi"/>
          <w:sz w:val="22"/>
          <w:szCs w:val="22"/>
        </w:rPr>
        <w:t>Learning</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and</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Developmental</w:t>
      </w:r>
      <w:r w:rsidRPr="00657837">
        <w:rPr>
          <w:rFonts w:asciiTheme="minorHAnsi" w:hAnsiTheme="minorHAnsi" w:cstheme="minorHAnsi"/>
          <w:spacing w:val="-3"/>
          <w:sz w:val="22"/>
          <w:szCs w:val="22"/>
        </w:rPr>
        <w:t xml:space="preserve"> </w:t>
      </w:r>
      <w:r w:rsidRPr="00657837">
        <w:rPr>
          <w:rFonts w:asciiTheme="minorHAnsi" w:hAnsiTheme="minorHAnsi" w:cstheme="minorHAnsi"/>
          <w:spacing w:val="-2"/>
          <w:sz w:val="22"/>
          <w:szCs w:val="22"/>
        </w:rPr>
        <w:t>Opportunities</w:t>
      </w:r>
    </w:p>
    <w:p w14:paraId="2D35A8F3" w14:textId="77777777" w:rsidR="00D92AC4" w:rsidRPr="000B52E7" w:rsidRDefault="00D92AC4" w:rsidP="001146E2">
      <w:pPr>
        <w:pStyle w:val="ListParagraph"/>
        <w:numPr>
          <w:ilvl w:val="0"/>
          <w:numId w:val="6"/>
        </w:numPr>
        <w:tabs>
          <w:tab w:val="left" w:pos="1981"/>
        </w:tabs>
        <w:adjustRightInd/>
        <w:ind w:right="851"/>
        <w:rPr>
          <w:rFonts w:asciiTheme="minorHAnsi" w:hAnsiTheme="minorHAnsi" w:cstheme="minorHAnsi"/>
        </w:rPr>
      </w:pPr>
      <w:r w:rsidRPr="00657837">
        <w:rPr>
          <w:rFonts w:asciiTheme="minorHAnsi" w:hAnsiTheme="minorHAnsi" w:cstheme="minorHAnsi"/>
          <w:sz w:val="22"/>
          <w:szCs w:val="22"/>
        </w:rPr>
        <w:t>Paid</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Maternity</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and</w:t>
      </w:r>
      <w:r w:rsidRPr="00657837">
        <w:rPr>
          <w:rFonts w:asciiTheme="minorHAnsi" w:hAnsiTheme="minorHAnsi" w:cstheme="minorHAnsi"/>
          <w:spacing w:val="-6"/>
          <w:sz w:val="22"/>
          <w:szCs w:val="22"/>
        </w:rPr>
        <w:t xml:space="preserve"> </w:t>
      </w:r>
      <w:r w:rsidRPr="00657837">
        <w:rPr>
          <w:rFonts w:asciiTheme="minorHAnsi" w:hAnsiTheme="minorHAnsi" w:cstheme="minorHAnsi"/>
          <w:sz w:val="22"/>
          <w:szCs w:val="22"/>
        </w:rPr>
        <w:t>Paternity</w:t>
      </w:r>
      <w:r w:rsidRPr="00657837">
        <w:rPr>
          <w:rFonts w:asciiTheme="minorHAnsi" w:hAnsiTheme="minorHAnsi" w:cstheme="minorHAnsi"/>
          <w:spacing w:val="-5"/>
          <w:sz w:val="22"/>
          <w:szCs w:val="22"/>
        </w:rPr>
        <w:t xml:space="preserve"> </w:t>
      </w:r>
      <w:r w:rsidRPr="00657837">
        <w:rPr>
          <w:rFonts w:asciiTheme="minorHAnsi" w:hAnsiTheme="minorHAnsi" w:cstheme="minorHAnsi"/>
          <w:spacing w:val="-4"/>
          <w:sz w:val="22"/>
          <w:szCs w:val="22"/>
        </w:rPr>
        <w:t>Leave</w:t>
      </w:r>
    </w:p>
    <w:p w14:paraId="7E9F326A" w14:textId="77777777" w:rsidR="00D92AC4" w:rsidRPr="00EE4FB3" w:rsidRDefault="00D92AC4" w:rsidP="001146E2">
      <w:pPr>
        <w:widowControl w:val="0"/>
        <w:numPr>
          <w:ilvl w:val="0"/>
          <w:numId w:val="6"/>
        </w:numPr>
        <w:tabs>
          <w:tab w:val="left" w:pos="1620"/>
        </w:tabs>
        <w:autoSpaceDE w:val="0"/>
        <w:autoSpaceDN w:val="0"/>
        <w:spacing w:after="100" w:afterAutospacing="1" w:line="240" w:lineRule="auto"/>
        <w:rPr>
          <w:rFonts w:eastAsia="Times New Roman" w:cstheme="minorHAnsi"/>
          <w:sz w:val="24"/>
          <w:szCs w:val="24"/>
          <w:lang w:val="en-GB" w:eastAsia="en-GB"/>
        </w:rPr>
      </w:pPr>
      <w:r w:rsidRPr="00EE4FB3">
        <w:rPr>
          <w:rFonts w:eastAsia="Times New Roman" w:cstheme="minorHAnsi"/>
          <w:szCs w:val="24"/>
          <w:lang w:val="en-GB" w:eastAsia="en-GB"/>
        </w:rPr>
        <w:t>Automatically</w:t>
      </w:r>
      <w:r w:rsidRPr="00EE4FB3">
        <w:rPr>
          <w:rFonts w:eastAsia="Times New Roman" w:cstheme="minorHAnsi"/>
          <w:spacing w:val="-4"/>
          <w:szCs w:val="24"/>
          <w:lang w:val="en-GB" w:eastAsia="en-GB"/>
        </w:rPr>
        <w:t xml:space="preserve"> </w:t>
      </w:r>
      <w:r w:rsidRPr="00EE4FB3">
        <w:rPr>
          <w:rFonts w:eastAsia="Times New Roman" w:cstheme="minorHAnsi"/>
          <w:szCs w:val="24"/>
          <w:lang w:val="en-GB" w:eastAsia="en-GB"/>
        </w:rPr>
        <w:t>entered</w:t>
      </w:r>
      <w:r w:rsidRPr="00EE4FB3">
        <w:rPr>
          <w:rFonts w:eastAsia="Times New Roman" w:cstheme="minorHAnsi"/>
          <w:spacing w:val="-5"/>
          <w:szCs w:val="24"/>
          <w:lang w:val="en-GB" w:eastAsia="en-GB"/>
        </w:rPr>
        <w:t xml:space="preserve"> </w:t>
      </w:r>
      <w:r w:rsidRPr="00EE4FB3">
        <w:rPr>
          <w:rFonts w:eastAsia="Times New Roman" w:cstheme="minorHAnsi"/>
          <w:szCs w:val="24"/>
          <w:lang w:val="en-GB" w:eastAsia="en-GB"/>
        </w:rPr>
        <w:t>into</w:t>
      </w:r>
      <w:r w:rsidRPr="00EE4FB3">
        <w:rPr>
          <w:rFonts w:eastAsia="Times New Roman" w:cstheme="minorHAnsi"/>
          <w:spacing w:val="-5"/>
          <w:szCs w:val="24"/>
          <w:lang w:val="en-GB" w:eastAsia="en-GB"/>
        </w:rPr>
        <w:t xml:space="preserve"> </w:t>
      </w:r>
      <w:r w:rsidRPr="00EE4FB3">
        <w:rPr>
          <w:rFonts w:eastAsia="Times New Roman" w:cstheme="minorHAnsi"/>
          <w:szCs w:val="24"/>
          <w:lang w:val="en-GB" w:eastAsia="en-GB"/>
        </w:rPr>
        <w:t>a</w:t>
      </w:r>
      <w:r w:rsidRPr="00EE4FB3">
        <w:rPr>
          <w:rFonts w:eastAsia="Times New Roman" w:cstheme="minorHAnsi"/>
          <w:spacing w:val="-4"/>
          <w:szCs w:val="24"/>
          <w:lang w:val="en-GB" w:eastAsia="en-GB"/>
        </w:rPr>
        <w:t xml:space="preserve"> </w:t>
      </w:r>
      <w:r w:rsidRPr="00EE4FB3">
        <w:rPr>
          <w:rFonts w:eastAsia="Times New Roman" w:cstheme="minorHAnsi"/>
          <w:szCs w:val="24"/>
          <w:lang w:val="en-GB" w:eastAsia="en-GB"/>
        </w:rPr>
        <w:t>pension</w:t>
      </w:r>
      <w:r w:rsidRPr="00EE4FB3">
        <w:rPr>
          <w:rFonts w:eastAsia="Times New Roman" w:cstheme="minorHAnsi"/>
          <w:spacing w:val="-4"/>
          <w:szCs w:val="24"/>
          <w:lang w:val="en-GB" w:eastAsia="en-GB"/>
        </w:rPr>
        <w:t xml:space="preserve"> </w:t>
      </w:r>
      <w:r w:rsidRPr="00EE4FB3">
        <w:rPr>
          <w:rFonts w:eastAsia="Times New Roman" w:cstheme="minorHAnsi"/>
          <w:spacing w:val="-2"/>
          <w:szCs w:val="24"/>
          <w:lang w:val="en-GB" w:eastAsia="en-GB"/>
        </w:rPr>
        <w:t>scheme</w:t>
      </w:r>
    </w:p>
    <w:p w14:paraId="6D2653DC" w14:textId="00EA7F8A" w:rsidR="00EE0FB7" w:rsidRPr="003A35DC" w:rsidRDefault="00D92AC4" w:rsidP="001146E2">
      <w:pPr>
        <w:widowControl w:val="0"/>
        <w:numPr>
          <w:ilvl w:val="0"/>
          <w:numId w:val="6"/>
        </w:numPr>
        <w:tabs>
          <w:tab w:val="left" w:pos="1620"/>
        </w:tabs>
        <w:autoSpaceDE w:val="0"/>
        <w:autoSpaceDN w:val="0"/>
        <w:spacing w:after="100" w:afterAutospacing="1" w:line="273" w:lineRule="auto"/>
        <w:ind w:right="1174"/>
        <w:rPr>
          <w:rFonts w:eastAsia="Times New Roman" w:cstheme="minorHAnsi"/>
          <w:sz w:val="24"/>
          <w:szCs w:val="24"/>
          <w:lang w:val="en-GB" w:eastAsia="en-GB"/>
        </w:rPr>
      </w:pPr>
      <w:r w:rsidRPr="00EE4FB3">
        <w:rPr>
          <w:rFonts w:eastAsia="Times New Roman" w:cstheme="minorHAnsi"/>
          <w:szCs w:val="24"/>
          <w:lang w:val="en-GB" w:eastAsia="en-GB"/>
        </w:rPr>
        <w:t>Access</w:t>
      </w:r>
      <w:r w:rsidRPr="00EE4FB3">
        <w:rPr>
          <w:rFonts w:eastAsia="Times New Roman" w:cstheme="minorHAnsi"/>
          <w:spacing w:val="79"/>
          <w:szCs w:val="24"/>
          <w:lang w:val="en-GB" w:eastAsia="en-GB"/>
        </w:rPr>
        <w:t xml:space="preserve"> </w:t>
      </w:r>
      <w:r w:rsidRPr="00EE4FB3">
        <w:rPr>
          <w:rFonts w:eastAsia="Times New Roman" w:cstheme="minorHAnsi"/>
          <w:szCs w:val="24"/>
          <w:lang w:val="en-GB" w:eastAsia="en-GB"/>
        </w:rPr>
        <w:t>to</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the</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services</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provided</w:t>
      </w:r>
      <w:r w:rsidRPr="00EE4FB3">
        <w:rPr>
          <w:rFonts w:eastAsia="Times New Roman" w:cstheme="minorHAnsi"/>
          <w:spacing w:val="79"/>
          <w:szCs w:val="24"/>
          <w:lang w:val="en-GB" w:eastAsia="en-GB"/>
        </w:rPr>
        <w:t xml:space="preserve"> </w:t>
      </w:r>
      <w:r w:rsidRPr="00EE4FB3">
        <w:rPr>
          <w:rFonts w:eastAsia="Times New Roman" w:cstheme="minorHAnsi"/>
          <w:szCs w:val="24"/>
          <w:lang w:val="en-GB" w:eastAsia="en-GB"/>
        </w:rPr>
        <w:t>under</w:t>
      </w:r>
      <w:r w:rsidRPr="00EE4FB3">
        <w:rPr>
          <w:rFonts w:eastAsia="Times New Roman" w:cstheme="minorHAnsi"/>
          <w:spacing w:val="79"/>
          <w:szCs w:val="24"/>
          <w:lang w:val="en-GB" w:eastAsia="en-GB"/>
        </w:rPr>
        <w:t xml:space="preserve"> </w:t>
      </w:r>
      <w:r w:rsidRPr="00EE4FB3">
        <w:rPr>
          <w:rFonts w:eastAsia="Times New Roman" w:cstheme="minorHAnsi"/>
          <w:szCs w:val="24"/>
          <w:lang w:val="en-GB" w:eastAsia="en-GB"/>
        </w:rPr>
        <w:t>Wicklow</w:t>
      </w:r>
      <w:r w:rsidRPr="00EE4FB3">
        <w:rPr>
          <w:rFonts w:eastAsia="Times New Roman" w:cstheme="minorHAnsi"/>
          <w:spacing w:val="79"/>
          <w:szCs w:val="24"/>
          <w:lang w:val="en-GB" w:eastAsia="en-GB"/>
        </w:rPr>
        <w:t xml:space="preserve"> </w:t>
      </w:r>
      <w:r w:rsidRPr="00EE4FB3">
        <w:rPr>
          <w:rFonts w:eastAsia="Times New Roman" w:cstheme="minorHAnsi"/>
          <w:szCs w:val="24"/>
          <w:lang w:val="en-GB" w:eastAsia="en-GB"/>
        </w:rPr>
        <w:t>County</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Council’s</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Employee</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 xml:space="preserve">Assistance </w:t>
      </w:r>
      <w:r w:rsidRPr="00EE4FB3">
        <w:rPr>
          <w:rFonts w:eastAsia="Times New Roman" w:cstheme="minorHAnsi"/>
          <w:spacing w:val="-2"/>
          <w:szCs w:val="24"/>
          <w:lang w:val="en-GB" w:eastAsia="en-GB"/>
        </w:rPr>
        <w:t>Programme</w:t>
      </w:r>
      <w:r>
        <w:rPr>
          <w:rFonts w:eastAsia="Times New Roman" w:cstheme="minorHAnsi"/>
          <w:spacing w:val="-2"/>
          <w:szCs w:val="24"/>
          <w:lang w:val="en-GB" w:eastAsia="en-GB"/>
        </w:rPr>
        <w:t xml:space="preserve"> – Spectrum Health</w:t>
      </w:r>
    </w:p>
    <w:p w14:paraId="06CE02C6" w14:textId="77777777" w:rsidR="00984EDA" w:rsidRDefault="00984EDA" w:rsidP="00984EDA">
      <w:pPr>
        <w:autoSpaceDE w:val="0"/>
        <w:autoSpaceDN w:val="0"/>
        <w:adjustRightInd w:val="0"/>
        <w:spacing w:after="0" w:line="240" w:lineRule="auto"/>
        <w:ind w:right="850"/>
        <w:jc w:val="center"/>
        <w:rPr>
          <w:rFonts w:eastAsia="Times New Roman" w:cstheme="minorHAnsi"/>
          <w:b/>
          <w:caps/>
          <w:sz w:val="24"/>
          <w:szCs w:val="24"/>
        </w:rPr>
      </w:pPr>
      <w:r w:rsidRPr="00B50205">
        <w:rPr>
          <w:rFonts w:eastAsia="Times New Roman" w:cstheme="minorHAnsi"/>
          <w:b/>
          <w:caps/>
          <w:sz w:val="24"/>
          <w:szCs w:val="24"/>
        </w:rPr>
        <w:t>Wicklow County Council reserves the right to shortlist candidates in the manner it deems most appropriate</w:t>
      </w:r>
      <w:r>
        <w:rPr>
          <w:rFonts w:eastAsia="Times New Roman" w:cstheme="minorHAnsi"/>
          <w:b/>
          <w:caps/>
          <w:sz w:val="24"/>
          <w:szCs w:val="24"/>
        </w:rPr>
        <w:t>.</w:t>
      </w:r>
    </w:p>
    <w:p w14:paraId="0D80B3EB" w14:textId="77777777" w:rsidR="00E57D07" w:rsidRDefault="00E57D07" w:rsidP="003A6E1A">
      <w:pPr>
        <w:autoSpaceDE w:val="0"/>
        <w:autoSpaceDN w:val="0"/>
        <w:adjustRightInd w:val="0"/>
        <w:spacing w:after="0" w:line="240" w:lineRule="auto"/>
        <w:ind w:right="850"/>
        <w:rPr>
          <w:rFonts w:eastAsia="Times New Roman" w:cstheme="minorHAnsi"/>
          <w:b/>
          <w:caps/>
          <w:sz w:val="24"/>
          <w:szCs w:val="24"/>
        </w:rPr>
      </w:pPr>
    </w:p>
    <w:p w14:paraId="19DBB5CE" w14:textId="35E1F0C5" w:rsidR="00E57D07" w:rsidRPr="00E57D07" w:rsidRDefault="00E57D07" w:rsidP="00E57D07">
      <w:pPr>
        <w:spacing w:line="240" w:lineRule="auto"/>
        <w:rPr>
          <w:b/>
          <w:sz w:val="28"/>
          <w:szCs w:val="28"/>
        </w:rPr>
      </w:pPr>
      <w:r w:rsidRPr="00E57D07">
        <w:rPr>
          <w:b/>
          <w:sz w:val="28"/>
          <w:szCs w:val="28"/>
        </w:rPr>
        <w:t xml:space="preserve">Wicklow County Council will send an acknowledgement of your application in the weeks after the closing date of the competition. </w:t>
      </w:r>
      <w:r>
        <w:rPr>
          <w:b/>
          <w:sz w:val="28"/>
          <w:szCs w:val="28"/>
        </w:rPr>
        <w:t xml:space="preserve">  </w:t>
      </w:r>
      <w:r w:rsidRPr="00E57D07">
        <w:rPr>
          <w:b/>
          <w:sz w:val="28"/>
          <w:szCs w:val="28"/>
        </w:rPr>
        <w:t xml:space="preserve">If you do not receive any confirmation, please contact </w:t>
      </w:r>
      <w:hyperlink r:id="rId17" w:history="1">
        <w:r w:rsidRPr="00E57D07">
          <w:rPr>
            <w:rStyle w:val="Hyperlink"/>
            <w:b/>
            <w:sz w:val="28"/>
            <w:szCs w:val="28"/>
          </w:rPr>
          <w:t>wccrecruitment@wicklowcoco.ie</w:t>
        </w:r>
      </w:hyperlink>
    </w:p>
    <w:p w14:paraId="1D82E530" w14:textId="77777777" w:rsidR="00E57D07" w:rsidRPr="00B50205" w:rsidRDefault="00E57D07" w:rsidP="00984EDA">
      <w:pPr>
        <w:autoSpaceDE w:val="0"/>
        <w:autoSpaceDN w:val="0"/>
        <w:adjustRightInd w:val="0"/>
        <w:spacing w:after="0" w:line="240" w:lineRule="auto"/>
        <w:ind w:right="850"/>
        <w:jc w:val="center"/>
        <w:rPr>
          <w:rFonts w:eastAsia="Times New Roman" w:cstheme="minorHAnsi"/>
          <w:b/>
          <w:caps/>
          <w:sz w:val="24"/>
          <w:szCs w:val="24"/>
        </w:rPr>
      </w:pPr>
    </w:p>
    <w:p w14:paraId="284D08EC" w14:textId="77777777" w:rsidR="00984EDA" w:rsidRPr="00B50205" w:rsidRDefault="00984EDA" w:rsidP="00984EDA">
      <w:pPr>
        <w:autoSpaceDE w:val="0"/>
        <w:autoSpaceDN w:val="0"/>
        <w:adjustRightInd w:val="0"/>
        <w:spacing w:after="0" w:line="240" w:lineRule="auto"/>
        <w:ind w:right="850"/>
        <w:jc w:val="center"/>
        <w:rPr>
          <w:rFonts w:eastAsia="Times New Roman" w:cstheme="minorHAnsi"/>
          <w:b/>
          <w:caps/>
          <w:sz w:val="24"/>
          <w:szCs w:val="24"/>
        </w:rPr>
      </w:pPr>
    </w:p>
    <w:p w14:paraId="34336EC6" w14:textId="6C4679D6" w:rsidR="00D14430" w:rsidRDefault="00984EDA" w:rsidP="003A6E1A">
      <w:pPr>
        <w:autoSpaceDE w:val="0"/>
        <w:autoSpaceDN w:val="0"/>
        <w:adjustRightInd w:val="0"/>
        <w:spacing w:after="0" w:line="240" w:lineRule="auto"/>
        <w:ind w:right="850"/>
        <w:jc w:val="center"/>
        <w:rPr>
          <w:rFonts w:eastAsia="Times New Roman" w:cstheme="minorHAnsi"/>
          <w:b/>
          <w:caps/>
          <w:sz w:val="24"/>
          <w:szCs w:val="24"/>
        </w:rPr>
      </w:pPr>
      <w:r w:rsidRPr="00B50205">
        <w:rPr>
          <w:rFonts w:eastAsia="Times New Roman" w:cstheme="minorHAnsi"/>
          <w:b/>
          <w:caps/>
          <w:sz w:val="24"/>
          <w:szCs w:val="24"/>
        </w:rPr>
        <w:t>Wicklow County Council IS AN EQUAL OPPORTUNTIES EMPLOYER</w:t>
      </w:r>
    </w:p>
    <w:p w14:paraId="66620579" w14:textId="77777777" w:rsidR="00EE0FB7" w:rsidRDefault="00EE0FB7" w:rsidP="003A6E1A">
      <w:pPr>
        <w:autoSpaceDE w:val="0"/>
        <w:autoSpaceDN w:val="0"/>
        <w:adjustRightInd w:val="0"/>
        <w:spacing w:after="0" w:line="240" w:lineRule="auto"/>
        <w:ind w:right="850"/>
        <w:jc w:val="center"/>
        <w:rPr>
          <w:rFonts w:eastAsia="Times New Roman" w:cstheme="minorHAnsi"/>
          <w:b/>
          <w:caps/>
          <w:sz w:val="24"/>
          <w:szCs w:val="24"/>
        </w:rPr>
      </w:pPr>
    </w:p>
    <w:p w14:paraId="100F7DD4" w14:textId="77777777" w:rsidR="00EE0FB7" w:rsidRDefault="00EE0FB7">
      <w:pPr>
        <w:rPr>
          <w:rFonts w:ascii="Calibri" w:eastAsia="Calibri" w:hAnsi="Calibri" w:cs="Calibri"/>
          <w:b/>
          <w:bCs/>
          <w:sz w:val="40"/>
          <w:szCs w:val="40"/>
          <w:lang w:val="en-US"/>
        </w:rPr>
      </w:pPr>
      <w:bookmarkStart w:id="83" w:name="Interview_Stage"/>
      <w:bookmarkStart w:id="84" w:name="_bookmark29"/>
      <w:bookmarkStart w:id="85" w:name="_Toc200573192"/>
      <w:bookmarkEnd w:id="83"/>
      <w:bookmarkEnd w:id="84"/>
      <w:r>
        <w:rPr>
          <w:sz w:val="40"/>
          <w:szCs w:val="40"/>
        </w:rPr>
        <w:br w:type="page"/>
      </w:r>
    </w:p>
    <w:p w14:paraId="030D6FC5" w14:textId="5978F302" w:rsidR="001D730D" w:rsidRDefault="001D730D" w:rsidP="001D730D">
      <w:pPr>
        <w:pStyle w:val="Heading1"/>
        <w:ind w:left="0" w:right="850"/>
        <w:jc w:val="center"/>
        <w:rPr>
          <w:sz w:val="40"/>
          <w:szCs w:val="40"/>
        </w:rPr>
      </w:pPr>
      <w:bookmarkStart w:id="86" w:name="_Toc229385075"/>
      <w:r>
        <w:rPr>
          <w:sz w:val="40"/>
          <w:szCs w:val="40"/>
        </w:rPr>
        <w:lastRenderedPageBreak/>
        <w:t>FREQUENTLY ASKED QUESTIONS</w:t>
      </w:r>
      <w:bookmarkEnd w:id="85"/>
      <w:bookmarkEnd w:id="86"/>
    </w:p>
    <w:p w14:paraId="35858A3F" w14:textId="77777777" w:rsidR="001D730D" w:rsidRPr="00553842" w:rsidRDefault="001D730D" w:rsidP="001D730D">
      <w:pPr>
        <w:pStyle w:val="Heading1"/>
        <w:ind w:left="0" w:right="850"/>
        <w:jc w:val="center"/>
        <w:rPr>
          <w:sz w:val="40"/>
          <w:szCs w:val="40"/>
        </w:rPr>
      </w:pPr>
    </w:p>
    <w:p w14:paraId="5F1556C6" w14:textId="77777777" w:rsidR="001D730D" w:rsidRPr="006501CB" w:rsidRDefault="001D730D" w:rsidP="001146E2">
      <w:pPr>
        <w:pStyle w:val="Heading4"/>
        <w:numPr>
          <w:ilvl w:val="0"/>
          <w:numId w:val="4"/>
        </w:numPr>
        <w:tabs>
          <w:tab w:val="num" w:pos="720"/>
          <w:tab w:val="left" w:pos="1542"/>
        </w:tabs>
        <w:spacing w:before="0"/>
        <w:ind w:left="0" w:hanging="282"/>
        <w:jc w:val="both"/>
        <w:rPr>
          <w:b/>
        </w:rPr>
      </w:pPr>
      <w:r w:rsidRPr="006501CB">
        <w:rPr>
          <w:b/>
        </w:rPr>
        <w:t>Who</w:t>
      </w:r>
      <w:r w:rsidRPr="006501CB">
        <w:rPr>
          <w:b/>
          <w:spacing w:val="-5"/>
        </w:rPr>
        <w:t xml:space="preserve"> </w:t>
      </w:r>
      <w:r w:rsidRPr="006501CB">
        <w:rPr>
          <w:b/>
        </w:rPr>
        <w:t>can</w:t>
      </w:r>
      <w:r w:rsidRPr="006501CB">
        <w:rPr>
          <w:b/>
          <w:spacing w:val="-3"/>
        </w:rPr>
        <w:t xml:space="preserve"> </w:t>
      </w:r>
      <w:r w:rsidRPr="006501CB">
        <w:rPr>
          <w:b/>
        </w:rPr>
        <w:t>I</w:t>
      </w:r>
      <w:r w:rsidRPr="006501CB">
        <w:rPr>
          <w:b/>
          <w:spacing w:val="-3"/>
        </w:rPr>
        <w:t xml:space="preserve"> </w:t>
      </w:r>
      <w:r w:rsidRPr="006501CB">
        <w:rPr>
          <w:b/>
        </w:rPr>
        <w:t>contact</w:t>
      </w:r>
      <w:r w:rsidRPr="006501CB">
        <w:rPr>
          <w:b/>
          <w:spacing w:val="-4"/>
        </w:rPr>
        <w:t xml:space="preserve"> </w:t>
      </w:r>
      <w:r w:rsidRPr="006501CB">
        <w:rPr>
          <w:b/>
        </w:rPr>
        <w:t>if</w:t>
      </w:r>
      <w:r w:rsidRPr="006501CB">
        <w:rPr>
          <w:b/>
          <w:spacing w:val="-4"/>
        </w:rPr>
        <w:t xml:space="preserve"> </w:t>
      </w:r>
      <w:r w:rsidRPr="006501CB">
        <w:rPr>
          <w:b/>
        </w:rPr>
        <w:t>I</w:t>
      </w:r>
      <w:r w:rsidRPr="006501CB">
        <w:rPr>
          <w:b/>
          <w:spacing w:val="-1"/>
        </w:rPr>
        <w:t xml:space="preserve"> </w:t>
      </w:r>
      <w:r w:rsidRPr="006501CB">
        <w:rPr>
          <w:b/>
        </w:rPr>
        <w:t>have</w:t>
      </w:r>
      <w:r w:rsidRPr="006501CB">
        <w:rPr>
          <w:b/>
          <w:spacing w:val="-4"/>
        </w:rPr>
        <w:t xml:space="preserve"> </w:t>
      </w:r>
      <w:r w:rsidRPr="006501CB">
        <w:rPr>
          <w:b/>
        </w:rPr>
        <w:t>a</w:t>
      </w:r>
      <w:r w:rsidRPr="006501CB">
        <w:rPr>
          <w:b/>
          <w:spacing w:val="-3"/>
        </w:rPr>
        <w:t xml:space="preserve"> </w:t>
      </w:r>
      <w:r w:rsidRPr="006501CB">
        <w:rPr>
          <w:b/>
        </w:rPr>
        <w:t>query</w:t>
      </w:r>
      <w:r w:rsidRPr="006501CB">
        <w:rPr>
          <w:b/>
          <w:spacing w:val="-3"/>
        </w:rPr>
        <w:t xml:space="preserve"> </w:t>
      </w:r>
      <w:r w:rsidRPr="006501CB">
        <w:rPr>
          <w:b/>
        </w:rPr>
        <w:t>in</w:t>
      </w:r>
      <w:r w:rsidRPr="006501CB">
        <w:rPr>
          <w:b/>
          <w:spacing w:val="-3"/>
        </w:rPr>
        <w:t xml:space="preserve"> </w:t>
      </w:r>
      <w:r w:rsidRPr="006501CB">
        <w:rPr>
          <w:b/>
        </w:rPr>
        <w:t>relation</w:t>
      </w:r>
      <w:r w:rsidRPr="006501CB">
        <w:rPr>
          <w:b/>
          <w:spacing w:val="-3"/>
        </w:rPr>
        <w:t xml:space="preserve"> </w:t>
      </w:r>
      <w:r w:rsidRPr="006501CB">
        <w:rPr>
          <w:b/>
        </w:rPr>
        <w:t>the</w:t>
      </w:r>
      <w:r w:rsidRPr="006501CB">
        <w:rPr>
          <w:b/>
          <w:spacing w:val="-3"/>
        </w:rPr>
        <w:t xml:space="preserve"> </w:t>
      </w:r>
      <w:r w:rsidRPr="006501CB">
        <w:rPr>
          <w:b/>
        </w:rPr>
        <w:t>Recruitment</w:t>
      </w:r>
      <w:r w:rsidRPr="006501CB">
        <w:rPr>
          <w:b/>
          <w:spacing w:val="-3"/>
        </w:rPr>
        <w:t xml:space="preserve"> </w:t>
      </w:r>
      <w:r w:rsidRPr="006501CB">
        <w:rPr>
          <w:b/>
          <w:spacing w:val="-2"/>
        </w:rPr>
        <w:t>Campaign?</w:t>
      </w:r>
    </w:p>
    <w:p w14:paraId="50AECA23" w14:textId="77777777" w:rsidR="001D730D" w:rsidRDefault="001D730D" w:rsidP="001D730D">
      <w:pPr>
        <w:pStyle w:val="BodyText"/>
        <w:spacing w:after="360"/>
        <w:jc w:val="both"/>
      </w:pPr>
      <w:r>
        <w:t>If</w:t>
      </w:r>
      <w:r>
        <w:rPr>
          <w:spacing w:val="-2"/>
        </w:rPr>
        <w:t xml:space="preserve"> </w:t>
      </w:r>
      <w:r>
        <w:t>you</w:t>
      </w:r>
      <w:r>
        <w:rPr>
          <w:spacing w:val="-5"/>
        </w:rPr>
        <w:t xml:space="preserve"> </w:t>
      </w:r>
      <w:r>
        <w:t>are</w:t>
      </w:r>
      <w:r>
        <w:rPr>
          <w:spacing w:val="-1"/>
        </w:rPr>
        <w:t xml:space="preserve"> </w:t>
      </w:r>
      <w:r>
        <w:t>unclear</w:t>
      </w:r>
      <w:r>
        <w:rPr>
          <w:spacing w:val="-2"/>
        </w:rPr>
        <w:t xml:space="preserve"> </w:t>
      </w:r>
      <w:r>
        <w:t>in</w:t>
      </w:r>
      <w:r>
        <w:rPr>
          <w:spacing w:val="-3"/>
        </w:rPr>
        <w:t xml:space="preserve"> </w:t>
      </w:r>
      <w:r>
        <w:t>relation</w:t>
      </w:r>
      <w:r>
        <w:rPr>
          <w:spacing w:val="-3"/>
        </w:rPr>
        <w:t xml:space="preserve"> </w:t>
      </w:r>
      <w:r>
        <w:t>to</w:t>
      </w:r>
      <w:r>
        <w:rPr>
          <w:spacing w:val="-1"/>
        </w:rPr>
        <w:t xml:space="preserve"> </w:t>
      </w:r>
      <w:r>
        <w:t>any</w:t>
      </w:r>
      <w:r>
        <w:rPr>
          <w:spacing w:val="-1"/>
        </w:rPr>
        <w:t xml:space="preserve"> </w:t>
      </w:r>
      <w:r>
        <w:t>aspect</w:t>
      </w:r>
      <w:r>
        <w:rPr>
          <w:spacing w:val="-4"/>
        </w:rPr>
        <w:t xml:space="preserve"> </w:t>
      </w:r>
      <w:r>
        <w:t>of</w:t>
      </w:r>
      <w:r>
        <w:rPr>
          <w:spacing w:val="-4"/>
        </w:rPr>
        <w:t xml:space="preserve"> </w:t>
      </w:r>
      <w:r>
        <w:t>the</w:t>
      </w:r>
      <w:r>
        <w:rPr>
          <w:spacing w:val="-1"/>
        </w:rPr>
        <w:t xml:space="preserve"> </w:t>
      </w:r>
      <w:r>
        <w:t>recruitment</w:t>
      </w:r>
      <w:r>
        <w:rPr>
          <w:spacing w:val="-4"/>
        </w:rPr>
        <w:t xml:space="preserve"> </w:t>
      </w:r>
      <w:r>
        <w:t>and</w:t>
      </w:r>
      <w:r>
        <w:rPr>
          <w:spacing w:val="-3"/>
        </w:rPr>
        <w:t xml:space="preserve"> </w:t>
      </w:r>
      <w:r>
        <w:t>selection</w:t>
      </w:r>
      <w:r>
        <w:rPr>
          <w:spacing w:val="-3"/>
        </w:rPr>
        <w:t xml:space="preserve"> </w:t>
      </w:r>
      <w:r>
        <w:t>process,</w:t>
      </w:r>
      <w:r>
        <w:rPr>
          <w:spacing w:val="-2"/>
        </w:rPr>
        <w:t xml:space="preserve"> </w:t>
      </w:r>
      <w:r>
        <w:t>please</w:t>
      </w:r>
      <w:r>
        <w:rPr>
          <w:spacing w:val="-1"/>
        </w:rPr>
        <w:t xml:space="preserve"> </w:t>
      </w:r>
      <w:r>
        <w:t>read</w:t>
      </w:r>
      <w:r>
        <w:rPr>
          <w:spacing w:val="-3"/>
        </w:rPr>
        <w:t xml:space="preserve"> </w:t>
      </w:r>
      <w:r>
        <w:t xml:space="preserve">the briefing document and frequently asked questions carefully before contacting Wicklow County Council’s Human Resources Department. If you still need to contact the Human Resources Department please send your query via email in the first instance to </w:t>
      </w:r>
      <w:hyperlink r:id="rId18" w:history="1">
        <w:r w:rsidRPr="00466165">
          <w:rPr>
            <w:rStyle w:val="Hyperlink"/>
            <w:u w:color="0000FF"/>
          </w:rPr>
          <w:t>wccrecruitment@wicklowcoco.ie</w:t>
        </w:r>
        <w:r w:rsidRPr="00466165">
          <w:rPr>
            <w:rStyle w:val="Hyperlink"/>
          </w:rPr>
          <w:t>.</w:t>
        </w:r>
      </w:hyperlink>
    </w:p>
    <w:p w14:paraId="5C8D833E" w14:textId="77777777" w:rsidR="001D730D" w:rsidRPr="004A6D20" w:rsidRDefault="001D730D" w:rsidP="001D730D">
      <w:pPr>
        <w:pStyle w:val="BodyText"/>
        <w:spacing w:after="0"/>
        <w:jc w:val="both"/>
        <w:rPr>
          <w:sz w:val="4"/>
          <w:szCs w:val="4"/>
        </w:rPr>
      </w:pPr>
    </w:p>
    <w:p w14:paraId="3BF0DC42" w14:textId="77777777" w:rsidR="001D730D" w:rsidRPr="006501CB" w:rsidRDefault="001D730D" w:rsidP="001146E2">
      <w:pPr>
        <w:pStyle w:val="Heading4"/>
        <w:numPr>
          <w:ilvl w:val="0"/>
          <w:numId w:val="4"/>
        </w:numPr>
        <w:tabs>
          <w:tab w:val="num" w:pos="720"/>
          <w:tab w:val="left" w:pos="1542"/>
        </w:tabs>
        <w:spacing w:before="0"/>
        <w:ind w:left="0" w:hanging="282"/>
        <w:jc w:val="both"/>
        <w:rPr>
          <w:b/>
        </w:rPr>
      </w:pPr>
      <w:r w:rsidRPr="006501CB">
        <w:rPr>
          <w:b/>
        </w:rPr>
        <w:t>What</w:t>
      </w:r>
      <w:r w:rsidRPr="006501CB">
        <w:rPr>
          <w:b/>
          <w:spacing w:val="-5"/>
        </w:rPr>
        <w:t xml:space="preserve"> </w:t>
      </w:r>
      <w:r w:rsidRPr="006501CB">
        <w:rPr>
          <w:b/>
        </w:rPr>
        <w:t>happens</w:t>
      </w:r>
      <w:r w:rsidRPr="006501CB">
        <w:rPr>
          <w:b/>
          <w:spacing w:val="-1"/>
        </w:rPr>
        <w:t xml:space="preserve"> </w:t>
      </w:r>
      <w:r w:rsidRPr="006501CB">
        <w:rPr>
          <w:b/>
        </w:rPr>
        <w:t>if</w:t>
      </w:r>
      <w:r w:rsidRPr="006501CB">
        <w:rPr>
          <w:b/>
          <w:spacing w:val="-3"/>
        </w:rPr>
        <w:t xml:space="preserve"> </w:t>
      </w:r>
      <w:r w:rsidRPr="006501CB">
        <w:rPr>
          <w:b/>
        </w:rPr>
        <w:t>I</w:t>
      </w:r>
      <w:r w:rsidRPr="006501CB">
        <w:rPr>
          <w:b/>
          <w:spacing w:val="-3"/>
        </w:rPr>
        <w:t xml:space="preserve"> </w:t>
      </w:r>
      <w:r w:rsidRPr="006501CB">
        <w:rPr>
          <w:b/>
        </w:rPr>
        <w:t>cannot</w:t>
      </w:r>
      <w:r w:rsidRPr="006501CB">
        <w:rPr>
          <w:b/>
          <w:spacing w:val="-2"/>
        </w:rPr>
        <w:t xml:space="preserve"> </w:t>
      </w:r>
      <w:r w:rsidRPr="006501CB">
        <w:rPr>
          <w:b/>
        </w:rPr>
        <w:t>attend</w:t>
      </w:r>
      <w:r w:rsidRPr="006501CB">
        <w:rPr>
          <w:b/>
          <w:spacing w:val="-4"/>
        </w:rPr>
        <w:t xml:space="preserve"> </w:t>
      </w:r>
      <w:r w:rsidRPr="006501CB">
        <w:rPr>
          <w:b/>
        </w:rPr>
        <w:t>a</w:t>
      </w:r>
      <w:r w:rsidRPr="006501CB">
        <w:rPr>
          <w:b/>
          <w:spacing w:val="-3"/>
        </w:rPr>
        <w:t xml:space="preserve"> </w:t>
      </w:r>
      <w:r w:rsidRPr="006501CB">
        <w:rPr>
          <w:b/>
        </w:rPr>
        <w:t>particular</w:t>
      </w:r>
      <w:r w:rsidRPr="006501CB">
        <w:rPr>
          <w:b/>
          <w:spacing w:val="-4"/>
        </w:rPr>
        <w:t xml:space="preserve"> </w:t>
      </w:r>
      <w:r w:rsidRPr="006501CB">
        <w:rPr>
          <w:b/>
        </w:rPr>
        <w:t>stage</w:t>
      </w:r>
      <w:r w:rsidRPr="006501CB">
        <w:rPr>
          <w:b/>
          <w:spacing w:val="-4"/>
        </w:rPr>
        <w:t xml:space="preserve"> </w:t>
      </w:r>
      <w:r w:rsidRPr="006501CB">
        <w:rPr>
          <w:b/>
        </w:rPr>
        <w:t>of</w:t>
      </w:r>
      <w:r w:rsidRPr="006501CB">
        <w:rPr>
          <w:b/>
          <w:spacing w:val="-4"/>
        </w:rPr>
        <w:t xml:space="preserve"> </w:t>
      </w:r>
      <w:r w:rsidRPr="006501CB">
        <w:rPr>
          <w:b/>
        </w:rPr>
        <w:t>the</w:t>
      </w:r>
      <w:r w:rsidRPr="006501CB">
        <w:rPr>
          <w:b/>
          <w:spacing w:val="-3"/>
        </w:rPr>
        <w:t xml:space="preserve"> </w:t>
      </w:r>
      <w:r w:rsidRPr="006501CB">
        <w:rPr>
          <w:b/>
          <w:spacing w:val="-2"/>
        </w:rPr>
        <w:t>competition?</w:t>
      </w:r>
    </w:p>
    <w:p w14:paraId="223E97AF" w14:textId="77777777" w:rsidR="001D730D" w:rsidRDefault="001D730D" w:rsidP="001D730D">
      <w:pPr>
        <w:pStyle w:val="BodyText"/>
        <w:spacing w:after="360"/>
        <w:jc w:val="both"/>
      </w:pPr>
      <w:r>
        <w:t>The</w:t>
      </w:r>
      <w:r>
        <w:rPr>
          <w:spacing w:val="-1"/>
        </w:rPr>
        <w:t xml:space="preserve"> </w:t>
      </w:r>
      <w:r>
        <w:t>onus</w:t>
      </w:r>
      <w:r>
        <w:rPr>
          <w:spacing w:val="-4"/>
        </w:rPr>
        <w:t xml:space="preserve"> </w:t>
      </w:r>
      <w:r>
        <w:t>is</w:t>
      </w:r>
      <w:r>
        <w:rPr>
          <w:spacing w:val="-4"/>
        </w:rPr>
        <w:t xml:space="preserve"> </w:t>
      </w:r>
      <w:r>
        <w:t>on</w:t>
      </w:r>
      <w:r>
        <w:rPr>
          <w:spacing w:val="-3"/>
        </w:rPr>
        <w:t xml:space="preserve"> </w:t>
      </w:r>
      <w:r>
        <w:t>you</w:t>
      </w:r>
      <w:r>
        <w:rPr>
          <w:spacing w:val="-3"/>
        </w:rPr>
        <w:t xml:space="preserve"> </w:t>
      </w:r>
      <w:r>
        <w:t>to</w:t>
      </w:r>
      <w:r>
        <w:rPr>
          <w:spacing w:val="-1"/>
        </w:rPr>
        <w:t xml:space="preserve"> </w:t>
      </w:r>
      <w:r>
        <w:t>attend</w:t>
      </w:r>
      <w:r>
        <w:rPr>
          <w:spacing w:val="-3"/>
        </w:rPr>
        <w:t xml:space="preserve"> </w:t>
      </w:r>
      <w:r>
        <w:t>for</w:t>
      </w:r>
      <w:r>
        <w:rPr>
          <w:spacing w:val="-2"/>
        </w:rPr>
        <w:t xml:space="preserve"> </w:t>
      </w:r>
      <w:r>
        <w:t>all</w:t>
      </w:r>
      <w:r>
        <w:rPr>
          <w:spacing w:val="-5"/>
        </w:rPr>
        <w:t xml:space="preserve"> </w:t>
      </w:r>
      <w:r>
        <w:t>stages</w:t>
      </w:r>
      <w:r>
        <w:rPr>
          <w:spacing w:val="-4"/>
        </w:rPr>
        <w:t xml:space="preserve"> </w:t>
      </w:r>
      <w:r>
        <w:t>of</w:t>
      </w:r>
      <w:r>
        <w:rPr>
          <w:spacing w:val="-4"/>
        </w:rPr>
        <w:t xml:space="preserve"> </w:t>
      </w:r>
      <w:r>
        <w:t>the</w:t>
      </w:r>
      <w:r>
        <w:rPr>
          <w:spacing w:val="-1"/>
        </w:rPr>
        <w:t xml:space="preserve"> </w:t>
      </w:r>
      <w:r>
        <w:t>recruitment</w:t>
      </w:r>
      <w:r>
        <w:rPr>
          <w:spacing w:val="-1"/>
        </w:rPr>
        <w:t xml:space="preserve"> </w:t>
      </w:r>
      <w:r>
        <w:t>competition</w:t>
      </w:r>
      <w:r>
        <w:rPr>
          <w:spacing w:val="-3"/>
        </w:rPr>
        <w:t xml:space="preserve"> </w:t>
      </w:r>
      <w:r>
        <w:t>at</w:t>
      </w:r>
      <w:r>
        <w:rPr>
          <w:spacing w:val="-4"/>
        </w:rPr>
        <w:t xml:space="preserve"> </w:t>
      </w:r>
      <w:r>
        <w:t>the</w:t>
      </w:r>
      <w:r>
        <w:rPr>
          <w:spacing w:val="-1"/>
        </w:rPr>
        <w:t xml:space="preserve"> </w:t>
      </w:r>
      <w:r>
        <w:t>locations,</w:t>
      </w:r>
      <w:r>
        <w:rPr>
          <w:spacing w:val="-2"/>
        </w:rPr>
        <w:t xml:space="preserve"> </w:t>
      </w:r>
      <w:r>
        <w:t>dates</w:t>
      </w:r>
      <w:r>
        <w:rPr>
          <w:spacing w:val="-2"/>
        </w:rPr>
        <w:t xml:space="preserve"> </w:t>
      </w:r>
      <w:r>
        <w:t xml:space="preserve">and times notified. Wicklow County Council cannot change dates and times of any particular stage of the </w:t>
      </w:r>
      <w:r>
        <w:rPr>
          <w:spacing w:val="-2"/>
        </w:rPr>
        <w:t>process.</w:t>
      </w:r>
    </w:p>
    <w:p w14:paraId="564DE7E5" w14:textId="77777777" w:rsidR="001D730D" w:rsidRPr="006501CB" w:rsidRDefault="001D730D" w:rsidP="001146E2">
      <w:pPr>
        <w:pStyle w:val="Heading4"/>
        <w:numPr>
          <w:ilvl w:val="0"/>
          <w:numId w:val="4"/>
        </w:numPr>
        <w:tabs>
          <w:tab w:val="num" w:pos="720"/>
          <w:tab w:val="left" w:pos="1542"/>
        </w:tabs>
        <w:spacing w:before="0"/>
        <w:ind w:left="0" w:hanging="282"/>
        <w:jc w:val="both"/>
        <w:rPr>
          <w:b/>
        </w:rPr>
      </w:pPr>
      <w:r w:rsidRPr="006501CB">
        <w:rPr>
          <w:b/>
        </w:rPr>
        <w:t>I</w:t>
      </w:r>
      <w:r w:rsidRPr="006501CB">
        <w:rPr>
          <w:b/>
          <w:spacing w:val="-2"/>
        </w:rPr>
        <w:t xml:space="preserve"> </w:t>
      </w:r>
      <w:r w:rsidRPr="006501CB">
        <w:rPr>
          <w:b/>
        </w:rPr>
        <w:t>have</w:t>
      </w:r>
      <w:r w:rsidRPr="006501CB">
        <w:rPr>
          <w:b/>
          <w:spacing w:val="-6"/>
        </w:rPr>
        <w:t xml:space="preserve"> </w:t>
      </w:r>
      <w:r w:rsidRPr="006501CB">
        <w:rPr>
          <w:b/>
        </w:rPr>
        <w:t>submitted</w:t>
      </w:r>
      <w:r w:rsidRPr="006501CB">
        <w:rPr>
          <w:b/>
          <w:spacing w:val="-4"/>
        </w:rPr>
        <w:t xml:space="preserve"> </w:t>
      </w:r>
      <w:r w:rsidRPr="006501CB">
        <w:rPr>
          <w:b/>
        </w:rPr>
        <w:t>my</w:t>
      </w:r>
      <w:r w:rsidRPr="006501CB">
        <w:rPr>
          <w:b/>
          <w:spacing w:val="-4"/>
        </w:rPr>
        <w:t xml:space="preserve"> </w:t>
      </w:r>
      <w:r w:rsidRPr="006501CB">
        <w:rPr>
          <w:b/>
        </w:rPr>
        <w:t>Application form, what</w:t>
      </w:r>
      <w:r w:rsidRPr="006501CB">
        <w:rPr>
          <w:b/>
          <w:spacing w:val="-3"/>
        </w:rPr>
        <w:t xml:space="preserve"> </w:t>
      </w:r>
      <w:r w:rsidRPr="006501CB">
        <w:rPr>
          <w:b/>
        </w:rPr>
        <w:t>happens</w:t>
      </w:r>
      <w:r w:rsidRPr="006501CB">
        <w:rPr>
          <w:b/>
          <w:spacing w:val="-1"/>
        </w:rPr>
        <w:t xml:space="preserve"> </w:t>
      </w:r>
      <w:r w:rsidRPr="006501CB">
        <w:rPr>
          <w:b/>
          <w:spacing w:val="-2"/>
        </w:rPr>
        <w:t>next?</w:t>
      </w:r>
    </w:p>
    <w:p w14:paraId="05C6156F" w14:textId="77777777" w:rsidR="001D730D" w:rsidRDefault="001D730D" w:rsidP="001D730D">
      <w:pPr>
        <w:pStyle w:val="BodyText"/>
        <w:spacing w:after="360"/>
        <w:jc w:val="both"/>
      </w:pPr>
      <w:r>
        <w:t>Wicklow County Council will carry out an eligibility check on all applications to ensure that they meet the minimum qualifications for the post.</w:t>
      </w:r>
      <w:r>
        <w:rPr>
          <w:spacing w:val="40"/>
        </w:rPr>
        <w:t xml:space="preserve"> </w:t>
      </w:r>
      <w:r>
        <w:t>You do not need to contact the HR Department. If you do not meet</w:t>
      </w:r>
      <w:r>
        <w:rPr>
          <w:spacing w:val="-2"/>
        </w:rPr>
        <w:t xml:space="preserve"> </w:t>
      </w:r>
      <w:r>
        <w:t>the</w:t>
      </w:r>
      <w:r>
        <w:rPr>
          <w:spacing w:val="-4"/>
        </w:rPr>
        <w:t xml:space="preserve"> </w:t>
      </w:r>
      <w:r>
        <w:t>minimum</w:t>
      </w:r>
      <w:r>
        <w:rPr>
          <w:spacing w:val="-2"/>
        </w:rPr>
        <w:t xml:space="preserve"> </w:t>
      </w:r>
      <w:r>
        <w:t>eligibility</w:t>
      </w:r>
      <w:r>
        <w:rPr>
          <w:spacing w:val="-2"/>
        </w:rPr>
        <w:t xml:space="preserve"> </w:t>
      </w:r>
      <w:r>
        <w:t>requirements</w:t>
      </w:r>
      <w:r>
        <w:rPr>
          <w:spacing w:val="-2"/>
        </w:rPr>
        <w:t xml:space="preserve"> </w:t>
      </w:r>
      <w:r>
        <w:t>for</w:t>
      </w:r>
      <w:r>
        <w:rPr>
          <w:spacing w:val="-4"/>
        </w:rPr>
        <w:t xml:space="preserve"> </w:t>
      </w:r>
      <w:r>
        <w:t>the</w:t>
      </w:r>
      <w:r>
        <w:rPr>
          <w:spacing w:val="-2"/>
        </w:rPr>
        <w:t xml:space="preserve"> </w:t>
      </w:r>
      <w:r>
        <w:t>post</w:t>
      </w:r>
      <w:r>
        <w:rPr>
          <w:spacing w:val="-2"/>
        </w:rPr>
        <w:t xml:space="preserve"> </w:t>
      </w:r>
      <w:r w:rsidRPr="00EF39B2">
        <w:rPr>
          <w:b/>
          <w:u w:val="single"/>
        </w:rPr>
        <w:t>based</w:t>
      </w:r>
      <w:r w:rsidRPr="00EF39B2">
        <w:rPr>
          <w:b/>
          <w:spacing w:val="-5"/>
          <w:u w:val="single"/>
        </w:rPr>
        <w:t xml:space="preserve"> </w:t>
      </w:r>
      <w:r w:rsidRPr="00EF39B2">
        <w:rPr>
          <w:b/>
          <w:u w:val="single"/>
        </w:rPr>
        <w:t>on</w:t>
      </w:r>
      <w:r w:rsidRPr="00EF39B2">
        <w:rPr>
          <w:b/>
          <w:spacing w:val="-3"/>
          <w:u w:val="single"/>
        </w:rPr>
        <w:t xml:space="preserve"> </w:t>
      </w:r>
      <w:r w:rsidRPr="00EF39B2">
        <w:rPr>
          <w:b/>
          <w:u w:val="single"/>
        </w:rPr>
        <w:t>the</w:t>
      </w:r>
      <w:r w:rsidRPr="00EF39B2">
        <w:rPr>
          <w:b/>
          <w:spacing w:val="-2"/>
          <w:u w:val="single"/>
        </w:rPr>
        <w:t xml:space="preserve"> </w:t>
      </w:r>
      <w:r w:rsidRPr="00EF39B2">
        <w:rPr>
          <w:b/>
          <w:u w:val="single"/>
        </w:rPr>
        <w:t>information</w:t>
      </w:r>
      <w:r w:rsidRPr="00EF39B2">
        <w:rPr>
          <w:b/>
          <w:spacing w:val="-3"/>
          <w:u w:val="single"/>
        </w:rPr>
        <w:t xml:space="preserve"> </w:t>
      </w:r>
      <w:r w:rsidRPr="00EF39B2">
        <w:rPr>
          <w:b/>
          <w:u w:val="single"/>
        </w:rPr>
        <w:t>submitted</w:t>
      </w:r>
      <w:r w:rsidRPr="00EF39B2">
        <w:rPr>
          <w:b/>
          <w:spacing w:val="-3"/>
          <w:u w:val="single"/>
        </w:rPr>
        <w:t xml:space="preserve"> </w:t>
      </w:r>
      <w:r w:rsidRPr="00EF39B2">
        <w:rPr>
          <w:b/>
          <w:u w:val="single"/>
        </w:rPr>
        <w:t>on</w:t>
      </w:r>
      <w:r w:rsidRPr="00EF39B2">
        <w:rPr>
          <w:b/>
          <w:spacing w:val="-5"/>
          <w:u w:val="single"/>
        </w:rPr>
        <w:t xml:space="preserve"> </w:t>
      </w:r>
      <w:r w:rsidRPr="00EF39B2">
        <w:rPr>
          <w:b/>
          <w:u w:val="single"/>
        </w:rPr>
        <w:t>your application form</w:t>
      </w:r>
      <w:r>
        <w:t xml:space="preserve">, you will not be invited to interview.  </w:t>
      </w:r>
    </w:p>
    <w:p w14:paraId="1B31039E" w14:textId="77777777" w:rsidR="001D730D" w:rsidRDefault="001D730D" w:rsidP="001D730D">
      <w:pPr>
        <w:pStyle w:val="BodyText"/>
        <w:spacing w:after="360"/>
        <w:jc w:val="both"/>
        <w:rPr>
          <w:spacing w:val="40"/>
        </w:rPr>
      </w:pPr>
      <w:r>
        <w:t xml:space="preserve">Depending on the number of candidates remaining at this stage of the competition it may be necessary to hold a shortlisting process. The shortlisting process may take the form of either a desktop shortlisting process based on the information contained in the application forms or a shortlisting interview/assessment.  The information you supply in the application form will play a central part of the qualifying and shortlisting process. </w:t>
      </w:r>
    </w:p>
    <w:p w14:paraId="42647208" w14:textId="52D773C6" w:rsidR="001D730D" w:rsidRDefault="001D730D" w:rsidP="001D730D">
      <w:pPr>
        <w:pStyle w:val="BodyText"/>
        <w:spacing w:after="360"/>
        <w:jc w:val="both"/>
      </w:pPr>
      <w:r>
        <w:t xml:space="preserve">You </w:t>
      </w:r>
      <w:r w:rsidR="00B077D8">
        <w:t>may</w:t>
      </w:r>
      <w:r>
        <w:t xml:space="preserve"> be contacted by email</w:t>
      </w:r>
      <w:r w:rsidR="00B077D8">
        <w:t xml:space="preserve"> or letter</w:t>
      </w:r>
      <w:r>
        <w:t xml:space="preserve"> in relation to any interview dates and times. The onus is on you to attend for interview on the dates and times allocated. Alternative dates</w:t>
      </w:r>
      <w:r>
        <w:rPr>
          <w:spacing w:val="-2"/>
        </w:rPr>
        <w:t xml:space="preserve"> </w:t>
      </w:r>
      <w:r>
        <w:t>and</w:t>
      </w:r>
      <w:r>
        <w:rPr>
          <w:spacing w:val="-3"/>
        </w:rPr>
        <w:t xml:space="preserve"> </w:t>
      </w:r>
      <w:r>
        <w:t>times</w:t>
      </w:r>
      <w:r>
        <w:rPr>
          <w:spacing w:val="-2"/>
        </w:rPr>
        <w:t xml:space="preserve"> </w:t>
      </w:r>
      <w:r>
        <w:t>cannot</w:t>
      </w:r>
      <w:r>
        <w:rPr>
          <w:spacing w:val="-1"/>
        </w:rPr>
        <w:t xml:space="preserve"> </w:t>
      </w:r>
      <w:r>
        <w:t>be</w:t>
      </w:r>
      <w:r>
        <w:rPr>
          <w:spacing w:val="-6"/>
        </w:rPr>
        <w:t xml:space="preserve"> </w:t>
      </w:r>
      <w:r>
        <w:t>facilitated.</w:t>
      </w:r>
      <w:r>
        <w:rPr>
          <w:spacing w:val="-5"/>
        </w:rPr>
        <w:t xml:space="preserve"> </w:t>
      </w:r>
      <w:r>
        <w:t>When</w:t>
      </w:r>
      <w:r>
        <w:rPr>
          <w:spacing w:val="-3"/>
        </w:rPr>
        <w:t xml:space="preserve"> </w:t>
      </w:r>
      <w:r>
        <w:t>attending</w:t>
      </w:r>
      <w:r>
        <w:rPr>
          <w:spacing w:val="-3"/>
        </w:rPr>
        <w:t xml:space="preserve"> </w:t>
      </w:r>
      <w:r>
        <w:t>for</w:t>
      </w:r>
      <w:r>
        <w:rPr>
          <w:spacing w:val="-2"/>
        </w:rPr>
        <w:t xml:space="preserve"> </w:t>
      </w:r>
      <w:r>
        <w:t>interview</w:t>
      </w:r>
      <w:r>
        <w:rPr>
          <w:spacing w:val="-4"/>
        </w:rPr>
        <w:t xml:space="preserve"> </w:t>
      </w:r>
      <w:r>
        <w:t>you</w:t>
      </w:r>
      <w:r>
        <w:rPr>
          <w:spacing w:val="-5"/>
        </w:rPr>
        <w:t xml:space="preserve"> </w:t>
      </w:r>
      <w:r>
        <w:t>must</w:t>
      </w:r>
      <w:r>
        <w:rPr>
          <w:spacing w:val="-1"/>
        </w:rPr>
        <w:t xml:space="preserve"> </w:t>
      </w:r>
      <w:r>
        <w:t>produce</w:t>
      </w:r>
      <w:r>
        <w:rPr>
          <w:spacing w:val="-1"/>
        </w:rPr>
        <w:t xml:space="preserve"> </w:t>
      </w:r>
      <w:r>
        <w:t>photographic identification when registering your attendance at the Human Resources Department.</w:t>
      </w:r>
    </w:p>
    <w:p w14:paraId="22776823" w14:textId="77777777" w:rsidR="001D730D" w:rsidRPr="006501CB" w:rsidRDefault="001D730D" w:rsidP="001146E2">
      <w:pPr>
        <w:pStyle w:val="Heading4"/>
        <w:numPr>
          <w:ilvl w:val="0"/>
          <w:numId w:val="4"/>
        </w:numPr>
        <w:tabs>
          <w:tab w:val="num" w:pos="720"/>
          <w:tab w:val="left" w:pos="1542"/>
        </w:tabs>
        <w:spacing w:before="0"/>
        <w:ind w:left="0" w:hanging="282"/>
        <w:jc w:val="both"/>
        <w:rPr>
          <w:b/>
        </w:rPr>
      </w:pPr>
      <w:r w:rsidRPr="006501CB">
        <w:rPr>
          <w:b/>
        </w:rPr>
        <w:t>What</w:t>
      </w:r>
      <w:r w:rsidRPr="006501CB">
        <w:rPr>
          <w:b/>
          <w:spacing w:val="-4"/>
        </w:rPr>
        <w:t xml:space="preserve"> </w:t>
      </w:r>
      <w:r w:rsidRPr="006501CB">
        <w:rPr>
          <w:b/>
        </w:rPr>
        <w:t>happens</w:t>
      </w:r>
      <w:r w:rsidRPr="006501CB">
        <w:rPr>
          <w:b/>
          <w:spacing w:val="-3"/>
        </w:rPr>
        <w:t xml:space="preserve"> </w:t>
      </w:r>
      <w:r w:rsidRPr="006501CB">
        <w:rPr>
          <w:b/>
        </w:rPr>
        <w:t>on</w:t>
      </w:r>
      <w:r w:rsidRPr="006501CB">
        <w:rPr>
          <w:b/>
          <w:spacing w:val="-5"/>
        </w:rPr>
        <w:t xml:space="preserve"> </w:t>
      </w:r>
      <w:r w:rsidRPr="006501CB">
        <w:rPr>
          <w:b/>
        </w:rPr>
        <w:t>completion</w:t>
      </w:r>
      <w:r w:rsidRPr="006501CB">
        <w:rPr>
          <w:b/>
          <w:spacing w:val="-5"/>
        </w:rPr>
        <w:t xml:space="preserve"> </w:t>
      </w:r>
      <w:r w:rsidRPr="006501CB">
        <w:rPr>
          <w:b/>
        </w:rPr>
        <w:t>of</w:t>
      </w:r>
      <w:r w:rsidRPr="006501CB">
        <w:rPr>
          <w:b/>
          <w:spacing w:val="-4"/>
        </w:rPr>
        <w:t xml:space="preserve"> </w:t>
      </w:r>
      <w:r w:rsidRPr="006501CB">
        <w:rPr>
          <w:b/>
        </w:rPr>
        <w:t>the</w:t>
      </w:r>
      <w:r w:rsidRPr="006501CB">
        <w:rPr>
          <w:b/>
          <w:spacing w:val="-5"/>
        </w:rPr>
        <w:t xml:space="preserve"> </w:t>
      </w:r>
      <w:r w:rsidRPr="006501CB">
        <w:rPr>
          <w:b/>
        </w:rPr>
        <w:t>shortlisting</w:t>
      </w:r>
      <w:r w:rsidRPr="006501CB">
        <w:rPr>
          <w:b/>
          <w:spacing w:val="-4"/>
        </w:rPr>
        <w:t xml:space="preserve"> </w:t>
      </w:r>
      <w:r w:rsidRPr="006501CB">
        <w:rPr>
          <w:b/>
          <w:spacing w:val="-2"/>
        </w:rPr>
        <w:t>process?</w:t>
      </w:r>
    </w:p>
    <w:p w14:paraId="59E2C847" w14:textId="77777777" w:rsidR="001D730D" w:rsidRDefault="001D730D" w:rsidP="001D730D">
      <w:pPr>
        <w:pStyle w:val="BodyText"/>
        <w:spacing w:after="360"/>
        <w:jc w:val="both"/>
      </w:pPr>
      <w:r>
        <w:t>Wicklow</w:t>
      </w:r>
      <w:r>
        <w:rPr>
          <w:spacing w:val="-5"/>
        </w:rPr>
        <w:t xml:space="preserve"> </w:t>
      </w:r>
      <w:r>
        <w:t>County</w:t>
      </w:r>
      <w:r>
        <w:rPr>
          <w:spacing w:val="-1"/>
        </w:rPr>
        <w:t xml:space="preserve"> </w:t>
      </w:r>
      <w:r>
        <w:t>Council</w:t>
      </w:r>
      <w:r>
        <w:rPr>
          <w:spacing w:val="-2"/>
        </w:rPr>
        <w:t xml:space="preserve"> </w:t>
      </w:r>
      <w:r>
        <w:t>will</w:t>
      </w:r>
      <w:r>
        <w:rPr>
          <w:spacing w:val="-7"/>
        </w:rPr>
        <w:t xml:space="preserve"> </w:t>
      </w:r>
      <w:r>
        <w:t>contact</w:t>
      </w:r>
      <w:r>
        <w:rPr>
          <w:spacing w:val="-1"/>
        </w:rPr>
        <w:t xml:space="preserve"> </w:t>
      </w:r>
      <w:r>
        <w:t>all</w:t>
      </w:r>
      <w:r>
        <w:rPr>
          <w:spacing w:val="-2"/>
        </w:rPr>
        <w:t xml:space="preserve"> </w:t>
      </w:r>
      <w:r>
        <w:t>applicants</w:t>
      </w:r>
      <w:r>
        <w:rPr>
          <w:spacing w:val="-4"/>
        </w:rPr>
        <w:t xml:space="preserve"> </w:t>
      </w:r>
      <w:r>
        <w:t>advising</w:t>
      </w:r>
      <w:r>
        <w:rPr>
          <w:spacing w:val="-3"/>
        </w:rPr>
        <w:t xml:space="preserve"> </w:t>
      </w:r>
      <w:r>
        <w:t>them</w:t>
      </w:r>
      <w:r>
        <w:rPr>
          <w:spacing w:val="-3"/>
        </w:rPr>
        <w:t xml:space="preserve"> </w:t>
      </w:r>
      <w:r>
        <w:t>of</w:t>
      </w:r>
      <w:r>
        <w:rPr>
          <w:spacing w:val="-4"/>
        </w:rPr>
        <w:t xml:space="preserve"> </w:t>
      </w:r>
      <w:r>
        <w:t>the</w:t>
      </w:r>
      <w:r>
        <w:rPr>
          <w:spacing w:val="-1"/>
        </w:rPr>
        <w:t xml:space="preserve"> </w:t>
      </w:r>
      <w:r>
        <w:t>results</w:t>
      </w:r>
      <w:r>
        <w:rPr>
          <w:spacing w:val="-4"/>
        </w:rPr>
        <w:t xml:space="preserve"> </w:t>
      </w:r>
      <w:r>
        <w:t>of</w:t>
      </w:r>
      <w:r>
        <w:rPr>
          <w:spacing w:val="-4"/>
        </w:rPr>
        <w:t xml:space="preserve"> </w:t>
      </w:r>
      <w:r>
        <w:t>the</w:t>
      </w:r>
      <w:r>
        <w:rPr>
          <w:spacing w:val="-1"/>
        </w:rPr>
        <w:t xml:space="preserve"> </w:t>
      </w:r>
      <w:r>
        <w:t>shortlisting process. If you have been successful at this stage you will be invited for a final interview.</w:t>
      </w:r>
    </w:p>
    <w:p w14:paraId="6C2A2328" w14:textId="77777777" w:rsidR="001D730D" w:rsidRPr="006501CB" w:rsidRDefault="001D730D" w:rsidP="001146E2">
      <w:pPr>
        <w:pStyle w:val="Heading4"/>
        <w:numPr>
          <w:ilvl w:val="0"/>
          <w:numId w:val="4"/>
        </w:numPr>
        <w:tabs>
          <w:tab w:val="num" w:pos="720"/>
          <w:tab w:val="left" w:pos="1542"/>
        </w:tabs>
        <w:spacing w:before="0"/>
        <w:ind w:left="0" w:hanging="282"/>
        <w:jc w:val="both"/>
        <w:rPr>
          <w:b/>
        </w:rPr>
      </w:pPr>
      <w:r w:rsidRPr="006501CB">
        <w:rPr>
          <w:b/>
        </w:rPr>
        <w:t>What</w:t>
      </w:r>
      <w:r w:rsidRPr="006501CB">
        <w:rPr>
          <w:b/>
          <w:spacing w:val="-5"/>
        </w:rPr>
        <w:t xml:space="preserve"> </w:t>
      </w:r>
      <w:r w:rsidRPr="006501CB">
        <w:rPr>
          <w:b/>
        </w:rPr>
        <w:t>happens</w:t>
      </w:r>
      <w:r w:rsidRPr="006501CB">
        <w:rPr>
          <w:b/>
          <w:spacing w:val="-3"/>
        </w:rPr>
        <w:t xml:space="preserve"> </w:t>
      </w:r>
      <w:r w:rsidRPr="006501CB">
        <w:rPr>
          <w:b/>
        </w:rPr>
        <w:t>after</w:t>
      </w:r>
      <w:r w:rsidRPr="006501CB">
        <w:rPr>
          <w:b/>
          <w:spacing w:val="-3"/>
        </w:rPr>
        <w:t xml:space="preserve"> </w:t>
      </w:r>
      <w:r w:rsidRPr="006501CB">
        <w:rPr>
          <w:b/>
        </w:rPr>
        <w:t>undertaking</w:t>
      </w:r>
      <w:r w:rsidRPr="006501CB">
        <w:rPr>
          <w:b/>
          <w:spacing w:val="-3"/>
        </w:rPr>
        <w:t xml:space="preserve"> </w:t>
      </w:r>
      <w:r w:rsidRPr="006501CB">
        <w:rPr>
          <w:b/>
        </w:rPr>
        <w:t>the</w:t>
      </w:r>
      <w:r w:rsidRPr="006501CB">
        <w:rPr>
          <w:b/>
          <w:spacing w:val="-5"/>
        </w:rPr>
        <w:t xml:space="preserve"> </w:t>
      </w:r>
      <w:r w:rsidRPr="006501CB">
        <w:rPr>
          <w:b/>
        </w:rPr>
        <w:t>final</w:t>
      </w:r>
      <w:r w:rsidRPr="006501CB">
        <w:rPr>
          <w:b/>
          <w:spacing w:val="-3"/>
        </w:rPr>
        <w:t xml:space="preserve"> </w:t>
      </w:r>
      <w:r w:rsidRPr="006501CB">
        <w:rPr>
          <w:b/>
          <w:spacing w:val="-2"/>
        </w:rPr>
        <w:t>interview?</w:t>
      </w:r>
    </w:p>
    <w:p w14:paraId="2793ADCB" w14:textId="77777777" w:rsidR="001D730D" w:rsidRDefault="001D730D" w:rsidP="001D730D">
      <w:pPr>
        <w:pStyle w:val="BodyText"/>
        <w:spacing w:after="360"/>
        <w:jc w:val="both"/>
      </w:pPr>
      <w:r>
        <w:t>If you qualify at final interview stage you will be placed on a panel and ranked in order of merit. Vacancies</w:t>
      </w:r>
      <w:r>
        <w:rPr>
          <w:spacing w:val="-3"/>
        </w:rPr>
        <w:t xml:space="preserve"> </w:t>
      </w:r>
      <w:r>
        <w:t>may be filled</w:t>
      </w:r>
      <w:r>
        <w:rPr>
          <w:spacing w:val="-2"/>
        </w:rPr>
        <w:t xml:space="preserve"> </w:t>
      </w:r>
      <w:r>
        <w:t>from this</w:t>
      </w:r>
      <w:r>
        <w:rPr>
          <w:spacing w:val="-3"/>
        </w:rPr>
        <w:t xml:space="preserve"> </w:t>
      </w:r>
      <w:r>
        <w:t>panel</w:t>
      </w:r>
      <w:r>
        <w:rPr>
          <w:spacing w:val="-1"/>
        </w:rPr>
        <w:t xml:space="preserve"> </w:t>
      </w:r>
      <w:r>
        <w:t>as</w:t>
      </w:r>
      <w:r>
        <w:rPr>
          <w:spacing w:val="-3"/>
        </w:rPr>
        <w:t xml:space="preserve"> </w:t>
      </w:r>
      <w:r>
        <w:t>they</w:t>
      </w:r>
      <w:r>
        <w:rPr>
          <w:spacing w:val="-2"/>
        </w:rPr>
        <w:t xml:space="preserve"> </w:t>
      </w:r>
      <w:r>
        <w:t>arise</w:t>
      </w:r>
      <w:r>
        <w:rPr>
          <w:spacing w:val="-3"/>
        </w:rPr>
        <w:t xml:space="preserve"> </w:t>
      </w:r>
      <w:r>
        <w:t>and</w:t>
      </w:r>
      <w:r>
        <w:rPr>
          <w:spacing w:val="-2"/>
        </w:rPr>
        <w:t xml:space="preserve"> </w:t>
      </w:r>
      <w:r>
        <w:t>in</w:t>
      </w:r>
      <w:r>
        <w:rPr>
          <w:spacing w:val="-2"/>
        </w:rPr>
        <w:t xml:space="preserve"> </w:t>
      </w:r>
      <w:r>
        <w:t>order</w:t>
      </w:r>
      <w:r>
        <w:rPr>
          <w:spacing w:val="-3"/>
        </w:rPr>
        <w:t xml:space="preserve"> </w:t>
      </w:r>
      <w:r>
        <w:t>of</w:t>
      </w:r>
      <w:r>
        <w:rPr>
          <w:spacing w:val="-3"/>
        </w:rPr>
        <w:t xml:space="preserve"> </w:t>
      </w:r>
      <w:r>
        <w:t>merit.</w:t>
      </w:r>
      <w:r>
        <w:rPr>
          <w:spacing w:val="-1"/>
        </w:rPr>
        <w:t xml:space="preserve"> </w:t>
      </w:r>
      <w:r>
        <w:t>Please</w:t>
      </w:r>
      <w:r>
        <w:rPr>
          <w:spacing w:val="-3"/>
        </w:rPr>
        <w:t xml:space="preserve"> </w:t>
      </w:r>
      <w:r>
        <w:t>note</w:t>
      </w:r>
      <w:r>
        <w:rPr>
          <w:spacing w:val="-3"/>
        </w:rPr>
        <w:t xml:space="preserve"> </w:t>
      </w:r>
      <w:r>
        <w:t>that</w:t>
      </w:r>
      <w:r>
        <w:rPr>
          <w:spacing w:val="-3"/>
        </w:rPr>
        <w:t xml:space="preserve"> </w:t>
      </w:r>
      <w:r>
        <w:t>being placed on a panel is not a guarantee that you will be appointed to the position.</w:t>
      </w:r>
    </w:p>
    <w:p w14:paraId="7C310852" w14:textId="77777777" w:rsidR="001D730D" w:rsidRDefault="001D730D" w:rsidP="001D730D">
      <w:pPr>
        <w:pStyle w:val="BodyText"/>
        <w:spacing w:after="360"/>
        <w:jc w:val="both"/>
      </w:pPr>
    </w:p>
    <w:p w14:paraId="00191A78" w14:textId="77777777" w:rsidR="001D730D" w:rsidRDefault="001D730D" w:rsidP="001D730D">
      <w:pPr>
        <w:pStyle w:val="BodyText"/>
        <w:spacing w:after="360"/>
        <w:jc w:val="both"/>
      </w:pPr>
    </w:p>
    <w:p w14:paraId="5E1917A1" w14:textId="77777777" w:rsidR="001D730D" w:rsidRDefault="001D730D" w:rsidP="001D730D">
      <w:pPr>
        <w:pStyle w:val="BodyText"/>
        <w:spacing w:after="360"/>
        <w:jc w:val="both"/>
      </w:pPr>
    </w:p>
    <w:p w14:paraId="677F0CC0" w14:textId="77777777" w:rsidR="001D730D" w:rsidRPr="006501CB" w:rsidRDefault="001D730D" w:rsidP="001146E2">
      <w:pPr>
        <w:pStyle w:val="Heading4"/>
        <w:numPr>
          <w:ilvl w:val="0"/>
          <w:numId w:val="4"/>
        </w:numPr>
        <w:tabs>
          <w:tab w:val="num" w:pos="720"/>
          <w:tab w:val="left" w:pos="1542"/>
        </w:tabs>
        <w:spacing w:before="0"/>
        <w:ind w:left="0" w:hanging="282"/>
        <w:jc w:val="both"/>
        <w:rPr>
          <w:b/>
        </w:rPr>
      </w:pPr>
      <w:r w:rsidRPr="006501CB">
        <w:rPr>
          <w:b/>
        </w:rPr>
        <w:t>How will Wicklow County Council communicate with me throughout the Recruitment and Selection Campaign?</w:t>
      </w:r>
    </w:p>
    <w:p w14:paraId="101910F2" w14:textId="17402BC3" w:rsidR="001D730D" w:rsidRPr="00D00401" w:rsidRDefault="001D730D" w:rsidP="001D730D">
      <w:pPr>
        <w:pStyle w:val="BodyText"/>
        <w:spacing w:after="360"/>
        <w:jc w:val="both"/>
        <w:rPr>
          <w:spacing w:val="-2"/>
        </w:rPr>
      </w:pPr>
      <w:r>
        <w:t>Wicklow</w:t>
      </w:r>
      <w:r>
        <w:rPr>
          <w:spacing w:val="-8"/>
        </w:rPr>
        <w:t xml:space="preserve"> </w:t>
      </w:r>
      <w:r>
        <w:t>County</w:t>
      </w:r>
      <w:r>
        <w:rPr>
          <w:spacing w:val="-3"/>
        </w:rPr>
        <w:t xml:space="preserve"> </w:t>
      </w:r>
      <w:r>
        <w:t>Council</w:t>
      </w:r>
      <w:r>
        <w:rPr>
          <w:spacing w:val="-3"/>
        </w:rPr>
        <w:t xml:space="preserve"> </w:t>
      </w:r>
      <w:r>
        <w:t>will</w:t>
      </w:r>
      <w:r>
        <w:rPr>
          <w:spacing w:val="-8"/>
        </w:rPr>
        <w:t xml:space="preserve"> </w:t>
      </w:r>
      <w:r>
        <w:t>contact</w:t>
      </w:r>
      <w:r>
        <w:rPr>
          <w:spacing w:val="-2"/>
        </w:rPr>
        <w:t xml:space="preserve"> </w:t>
      </w:r>
      <w:r>
        <w:t>you</w:t>
      </w:r>
      <w:r>
        <w:rPr>
          <w:spacing w:val="-6"/>
        </w:rPr>
        <w:t xml:space="preserve"> </w:t>
      </w:r>
      <w:r>
        <w:t>when</w:t>
      </w:r>
      <w:r>
        <w:rPr>
          <w:spacing w:val="-4"/>
        </w:rPr>
        <w:t xml:space="preserve"> </w:t>
      </w:r>
      <w:r>
        <w:t>necessary</w:t>
      </w:r>
      <w:r>
        <w:rPr>
          <w:spacing w:val="-2"/>
        </w:rPr>
        <w:t xml:space="preserve"> </w:t>
      </w:r>
      <w:r>
        <w:t>at</w:t>
      </w:r>
      <w:r>
        <w:rPr>
          <w:spacing w:val="-5"/>
        </w:rPr>
        <w:t xml:space="preserve"> </w:t>
      </w:r>
      <w:r>
        <w:t>each</w:t>
      </w:r>
      <w:r>
        <w:rPr>
          <w:spacing w:val="-4"/>
        </w:rPr>
        <w:t xml:space="preserve"> </w:t>
      </w:r>
      <w:r>
        <w:t>stage</w:t>
      </w:r>
      <w:r>
        <w:rPr>
          <w:spacing w:val="-5"/>
        </w:rPr>
        <w:t xml:space="preserve"> </w:t>
      </w:r>
      <w:r>
        <w:t>of</w:t>
      </w:r>
      <w:r>
        <w:rPr>
          <w:spacing w:val="-5"/>
        </w:rPr>
        <w:t xml:space="preserve"> </w:t>
      </w:r>
      <w:r>
        <w:t>the</w:t>
      </w:r>
      <w:r>
        <w:rPr>
          <w:spacing w:val="-2"/>
        </w:rPr>
        <w:t xml:space="preserve"> </w:t>
      </w:r>
      <w:r>
        <w:t>competition</w:t>
      </w:r>
      <w:r w:rsidR="00DD62FD">
        <w:t xml:space="preserve"> either</w:t>
      </w:r>
      <w:r>
        <w:rPr>
          <w:spacing w:val="-4"/>
        </w:rPr>
        <w:t xml:space="preserve"> </w:t>
      </w:r>
      <w:r>
        <w:t>by</w:t>
      </w:r>
      <w:r>
        <w:rPr>
          <w:spacing w:val="-4"/>
        </w:rPr>
        <w:t xml:space="preserve"> </w:t>
      </w:r>
      <w:r>
        <w:rPr>
          <w:spacing w:val="-2"/>
        </w:rPr>
        <w:t>email</w:t>
      </w:r>
      <w:r w:rsidR="00DD62FD">
        <w:rPr>
          <w:spacing w:val="-2"/>
        </w:rPr>
        <w:t xml:space="preserve"> or </w:t>
      </w:r>
      <w:r w:rsidR="001951C1">
        <w:rPr>
          <w:spacing w:val="-2"/>
        </w:rPr>
        <w:t xml:space="preserve">by </w:t>
      </w:r>
      <w:r w:rsidR="00DD62FD">
        <w:rPr>
          <w:spacing w:val="-2"/>
        </w:rPr>
        <w:t>post</w:t>
      </w:r>
      <w:r>
        <w:rPr>
          <w:spacing w:val="-2"/>
        </w:rPr>
        <w:t xml:space="preserve">. </w:t>
      </w:r>
      <w:r w:rsidR="00FD14AF">
        <w:rPr>
          <w:spacing w:val="-2"/>
        </w:rPr>
        <w:t xml:space="preserve"> </w:t>
      </w:r>
      <w:r>
        <w:t>It is strongly recommended that you do not change your email address in the course of this recruitment campaign, as any email will be sent to the email address originally supplied with your application</w:t>
      </w:r>
      <w:r>
        <w:rPr>
          <w:spacing w:val="-3"/>
        </w:rPr>
        <w:t xml:space="preserve"> </w:t>
      </w:r>
      <w:r>
        <w:t>form.</w:t>
      </w:r>
      <w:r>
        <w:rPr>
          <w:spacing w:val="40"/>
        </w:rPr>
        <w:t xml:space="preserve"> </w:t>
      </w:r>
      <w:r>
        <w:t>It</w:t>
      </w:r>
      <w:r>
        <w:rPr>
          <w:spacing w:val="-1"/>
        </w:rPr>
        <w:t xml:space="preserve"> </w:t>
      </w:r>
      <w:r>
        <w:t>is</w:t>
      </w:r>
      <w:r>
        <w:rPr>
          <w:spacing w:val="-4"/>
        </w:rPr>
        <w:t xml:space="preserve"> </w:t>
      </w:r>
      <w:r>
        <w:t>important</w:t>
      </w:r>
      <w:r>
        <w:rPr>
          <w:spacing w:val="-1"/>
        </w:rPr>
        <w:t xml:space="preserve"> </w:t>
      </w:r>
      <w:r>
        <w:t>to</w:t>
      </w:r>
      <w:r>
        <w:rPr>
          <w:spacing w:val="-1"/>
        </w:rPr>
        <w:t xml:space="preserve"> </w:t>
      </w:r>
      <w:r>
        <w:t>note</w:t>
      </w:r>
      <w:r>
        <w:rPr>
          <w:spacing w:val="-4"/>
        </w:rPr>
        <w:t xml:space="preserve"> </w:t>
      </w:r>
      <w:r>
        <w:t>that</w:t>
      </w:r>
      <w:r>
        <w:rPr>
          <w:spacing w:val="-4"/>
        </w:rPr>
        <w:t xml:space="preserve"> </w:t>
      </w:r>
      <w:r>
        <w:t>the</w:t>
      </w:r>
      <w:r>
        <w:rPr>
          <w:spacing w:val="-1"/>
        </w:rPr>
        <w:t xml:space="preserve"> </w:t>
      </w:r>
      <w:r>
        <w:t>email</w:t>
      </w:r>
      <w:r>
        <w:rPr>
          <w:spacing w:val="-2"/>
        </w:rPr>
        <w:t xml:space="preserve"> </w:t>
      </w:r>
      <w:r>
        <w:t>address</w:t>
      </w:r>
      <w:r>
        <w:rPr>
          <w:spacing w:val="-2"/>
        </w:rPr>
        <w:t xml:space="preserve"> </w:t>
      </w:r>
      <w:r>
        <w:t>you</w:t>
      </w:r>
      <w:r>
        <w:rPr>
          <w:spacing w:val="-3"/>
        </w:rPr>
        <w:t xml:space="preserve"> </w:t>
      </w:r>
      <w:r>
        <w:t>provide</w:t>
      </w:r>
      <w:r>
        <w:rPr>
          <w:spacing w:val="-1"/>
        </w:rPr>
        <w:t xml:space="preserve"> </w:t>
      </w:r>
      <w:r>
        <w:t>when</w:t>
      </w:r>
      <w:r>
        <w:rPr>
          <w:spacing w:val="-3"/>
        </w:rPr>
        <w:t xml:space="preserve"> </w:t>
      </w:r>
      <w:r>
        <w:t>submitting</w:t>
      </w:r>
      <w:r>
        <w:rPr>
          <w:spacing w:val="-5"/>
        </w:rPr>
        <w:t xml:space="preserve"> </w:t>
      </w:r>
      <w:r>
        <w:t>your application form must be one that you can access at all times.</w:t>
      </w:r>
      <w:r w:rsidR="00FD14AF">
        <w:t xml:space="preserve"> </w:t>
      </w:r>
    </w:p>
    <w:p w14:paraId="2CABDCAC" w14:textId="77777777" w:rsidR="001D730D" w:rsidRDefault="001D730D" w:rsidP="001D730D">
      <w:pPr>
        <w:pStyle w:val="BodyText"/>
        <w:spacing w:after="360"/>
        <w:jc w:val="both"/>
      </w:pPr>
      <w:r>
        <w:t>The</w:t>
      </w:r>
      <w:r>
        <w:rPr>
          <w:spacing w:val="-1"/>
        </w:rPr>
        <w:t xml:space="preserve"> </w:t>
      </w:r>
      <w:r>
        <w:t>onus</w:t>
      </w:r>
      <w:r>
        <w:rPr>
          <w:spacing w:val="-4"/>
        </w:rPr>
        <w:t xml:space="preserve"> </w:t>
      </w:r>
      <w:r>
        <w:t>is</w:t>
      </w:r>
      <w:r>
        <w:rPr>
          <w:spacing w:val="-4"/>
        </w:rPr>
        <w:t xml:space="preserve"> </w:t>
      </w:r>
      <w:r>
        <w:t>on</w:t>
      </w:r>
      <w:r>
        <w:rPr>
          <w:spacing w:val="-3"/>
        </w:rPr>
        <w:t xml:space="preserve"> </w:t>
      </w:r>
      <w:r>
        <w:t>the</w:t>
      </w:r>
      <w:r>
        <w:rPr>
          <w:spacing w:val="-4"/>
        </w:rPr>
        <w:t xml:space="preserve"> </w:t>
      </w:r>
      <w:r>
        <w:t>applicant</w:t>
      </w:r>
      <w:r>
        <w:rPr>
          <w:spacing w:val="-1"/>
        </w:rPr>
        <w:t xml:space="preserve"> </w:t>
      </w:r>
      <w:r>
        <w:t>to</w:t>
      </w:r>
      <w:r>
        <w:rPr>
          <w:spacing w:val="-1"/>
        </w:rPr>
        <w:t xml:space="preserve"> </w:t>
      </w:r>
      <w:r>
        <w:t>inform</w:t>
      </w:r>
      <w:r>
        <w:rPr>
          <w:spacing w:val="-3"/>
        </w:rPr>
        <w:t xml:space="preserve"> </w:t>
      </w:r>
      <w:r>
        <w:t>the</w:t>
      </w:r>
      <w:r>
        <w:rPr>
          <w:spacing w:val="-1"/>
        </w:rPr>
        <w:t xml:space="preserve"> </w:t>
      </w:r>
      <w:r>
        <w:t>Human</w:t>
      </w:r>
      <w:r>
        <w:rPr>
          <w:spacing w:val="-3"/>
        </w:rPr>
        <w:t xml:space="preserve"> </w:t>
      </w:r>
      <w:r>
        <w:t>Resources</w:t>
      </w:r>
      <w:r>
        <w:rPr>
          <w:spacing w:val="-4"/>
        </w:rPr>
        <w:t xml:space="preserve"> </w:t>
      </w:r>
      <w:r>
        <w:t>Department</w:t>
      </w:r>
      <w:r>
        <w:rPr>
          <w:spacing w:val="-4"/>
        </w:rPr>
        <w:t xml:space="preserve"> </w:t>
      </w:r>
      <w:r>
        <w:t>of</w:t>
      </w:r>
      <w:r>
        <w:rPr>
          <w:spacing w:val="-2"/>
        </w:rPr>
        <w:t xml:space="preserve"> </w:t>
      </w:r>
      <w:r>
        <w:t>any</w:t>
      </w:r>
      <w:r>
        <w:rPr>
          <w:spacing w:val="-3"/>
        </w:rPr>
        <w:t xml:space="preserve"> </w:t>
      </w:r>
      <w:r>
        <w:t>change</w:t>
      </w:r>
      <w:r>
        <w:rPr>
          <w:spacing w:val="-1"/>
        </w:rPr>
        <w:t xml:space="preserve"> </w:t>
      </w:r>
      <w:r>
        <w:t>in</w:t>
      </w:r>
      <w:r>
        <w:rPr>
          <w:spacing w:val="-3"/>
        </w:rPr>
        <w:t xml:space="preserve"> </w:t>
      </w:r>
      <w:r>
        <w:t xml:space="preserve">postal address, email address or mobile telephone number throughout the recruitment and selection campaign. This can be done by emailing </w:t>
      </w:r>
      <w:hyperlink r:id="rId19" w:history="1">
        <w:r w:rsidRPr="00466165">
          <w:rPr>
            <w:rStyle w:val="Hyperlink"/>
            <w:u w:color="0000FF"/>
          </w:rPr>
          <w:t>wccrecruitment@wicklowcoco.ie</w:t>
        </w:r>
      </w:hyperlink>
    </w:p>
    <w:p w14:paraId="583D7445" w14:textId="77777777" w:rsidR="001D730D" w:rsidRDefault="001D730D" w:rsidP="001D730D">
      <w:pPr>
        <w:spacing w:after="360"/>
        <w:jc w:val="both"/>
      </w:pPr>
      <w:r>
        <w:t>The onus is on each applicant to ensure that s/he is in receipt of all communication from Wicklow County</w:t>
      </w:r>
      <w:r>
        <w:rPr>
          <w:spacing w:val="-3"/>
        </w:rPr>
        <w:t xml:space="preserve"> </w:t>
      </w:r>
      <w:r>
        <w:t>Council.</w:t>
      </w:r>
      <w:r>
        <w:rPr>
          <w:spacing w:val="40"/>
        </w:rPr>
        <w:t xml:space="preserve"> </w:t>
      </w:r>
      <w:r>
        <w:t>Wicklow</w:t>
      </w:r>
      <w:r>
        <w:rPr>
          <w:spacing w:val="-3"/>
        </w:rPr>
        <w:t xml:space="preserve"> </w:t>
      </w:r>
      <w:r>
        <w:t>County</w:t>
      </w:r>
      <w:r>
        <w:rPr>
          <w:spacing w:val="-2"/>
        </w:rPr>
        <w:t xml:space="preserve"> </w:t>
      </w:r>
      <w:r>
        <w:t>Council</w:t>
      </w:r>
      <w:r>
        <w:rPr>
          <w:spacing w:val="-2"/>
        </w:rPr>
        <w:t xml:space="preserve"> </w:t>
      </w:r>
      <w:r>
        <w:t>accepts</w:t>
      </w:r>
      <w:r>
        <w:rPr>
          <w:spacing w:val="-2"/>
        </w:rPr>
        <w:t xml:space="preserve"> </w:t>
      </w:r>
      <w:r>
        <w:t>no</w:t>
      </w:r>
      <w:r>
        <w:rPr>
          <w:spacing w:val="-2"/>
        </w:rPr>
        <w:t xml:space="preserve"> </w:t>
      </w:r>
      <w:r>
        <w:t>responsibility</w:t>
      </w:r>
      <w:r>
        <w:rPr>
          <w:spacing w:val="-2"/>
        </w:rPr>
        <w:t xml:space="preserve"> </w:t>
      </w:r>
      <w:r>
        <w:t>for</w:t>
      </w:r>
      <w:r>
        <w:rPr>
          <w:spacing w:val="-2"/>
        </w:rPr>
        <w:t xml:space="preserve"> </w:t>
      </w:r>
      <w:r>
        <w:t>communication</w:t>
      </w:r>
      <w:r>
        <w:rPr>
          <w:spacing w:val="-3"/>
        </w:rPr>
        <w:t xml:space="preserve"> </w:t>
      </w:r>
      <w:r>
        <w:t>not</w:t>
      </w:r>
      <w:r>
        <w:rPr>
          <w:spacing w:val="-2"/>
        </w:rPr>
        <w:t xml:space="preserve"> </w:t>
      </w:r>
      <w:r>
        <w:t>accessed</w:t>
      </w:r>
      <w:r>
        <w:rPr>
          <w:spacing w:val="-5"/>
        </w:rPr>
        <w:t xml:space="preserve"> </w:t>
      </w:r>
      <w:r>
        <w:t>or received by an applicant.</w:t>
      </w:r>
    </w:p>
    <w:p w14:paraId="48A26756" w14:textId="77777777" w:rsidR="001D730D" w:rsidRDefault="001D730D" w:rsidP="001D730D">
      <w:r>
        <w:rPr>
          <w:noProof/>
          <w:lang w:eastAsia="en-IE"/>
        </w:rPr>
        <w:drawing>
          <wp:anchor distT="0" distB="0" distL="0" distR="0" simplePos="0" relativeHeight="251665408" behindDoc="0" locked="0" layoutInCell="1" allowOverlap="1" wp14:anchorId="01F33AC6" wp14:editId="6B2278E5">
            <wp:simplePos x="0" y="0"/>
            <wp:positionH relativeFrom="page">
              <wp:posOffset>993140</wp:posOffset>
            </wp:positionH>
            <wp:positionV relativeFrom="paragraph">
              <wp:posOffset>269240</wp:posOffset>
            </wp:positionV>
            <wp:extent cx="303530" cy="304800"/>
            <wp:effectExtent l="0" t="0" r="127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0" cstate="print"/>
                    <a:stretch>
                      <a:fillRect/>
                    </a:stretch>
                  </pic:blipFill>
                  <pic:spPr>
                    <a:xfrm>
                      <a:off x="0" y="0"/>
                      <a:ext cx="303530" cy="304800"/>
                    </a:xfrm>
                    <a:prstGeom prst="rect">
                      <a:avLst/>
                    </a:prstGeom>
                  </pic:spPr>
                </pic:pic>
              </a:graphicData>
            </a:graphic>
          </wp:anchor>
        </w:drawing>
      </w:r>
    </w:p>
    <w:p w14:paraId="19633A24" w14:textId="77777777" w:rsidR="001D730D" w:rsidRDefault="001D730D" w:rsidP="001D730D">
      <w:pPr>
        <w:tabs>
          <w:tab w:val="left" w:pos="1080"/>
        </w:tabs>
      </w:pPr>
      <w:r>
        <w:rPr>
          <w:noProof/>
          <w:lang w:eastAsia="en-IE"/>
        </w:rPr>
        <w:drawing>
          <wp:anchor distT="0" distB="0" distL="0" distR="0" simplePos="0" relativeHeight="251668480" behindDoc="0" locked="0" layoutInCell="1" allowOverlap="1" wp14:anchorId="2484E786" wp14:editId="04BFBD6D">
            <wp:simplePos x="0" y="0"/>
            <wp:positionH relativeFrom="page">
              <wp:posOffset>1019533</wp:posOffset>
            </wp:positionH>
            <wp:positionV relativeFrom="page">
              <wp:posOffset>5431155</wp:posOffset>
            </wp:positionV>
            <wp:extent cx="292735" cy="192405"/>
            <wp:effectExtent l="0" t="0" r="0" b="0"/>
            <wp:wrapNone/>
            <wp:docPr id="5"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1" cstate="print"/>
                    <a:stretch>
                      <a:fillRect/>
                    </a:stretch>
                  </pic:blipFill>
                  <pic:spPr>
                    <a:xfrm>
                      <a:off x="0" y="0"/>
                      <a:ext cx="292735" cy="192405"/>
                    </a:xfrm>
                    <a:prstGeom prst="rect">
                      <a:avLst/>
                    </a:prstGeom>
                  </pic:spPr>
                </pic:pic>
              </a:graphicData>
            </a:graphic>
          </wp:anchor>
        </w:drawing>
      </w:r>
      <w:r>
        <w:tab/>
      </w:r>
      <w:hyperlink r:id="rId22" w:history="1">
        <w:r w:rsidRPr="00592F66">
          <w:rPr>
            <w:rStyle w:val="Hyperlink"/>
          </w:rPr>
          <w:t>www.wicklow.ie</w:t>
        </w:r>
      </w:hyperlink>
      <w:r>
        <w:t xml:space="preserve"> </w:t>
      </w:r>
    </w:p>
    <w:p w14:paraId="44E1E0BF" w14:textId="641B522C" w:rsidR="00CD429B" w:rsidRPr="00CD429B" w:rsidRDefault="00CD429B" w:rsidP="001D730D">
      <w:pPr>
        <w:tabs>
          <w:tab w:val="left" w:pos="1080"/>
        </w:tabs>
        <w:rPr>
          <w:color w:val="17365D" w:themeColor="text2" w:themeShade="BF"/>
        </w:rPr>
      </w:pPr>
      <w:r>
        <w:rPr>
          <w:noProof/>
          <w:lang w:eastAsia="en-IE"/>
        </w:rPr>
        <w:drawing>
          <wp:anchor distT="0" distB="0" distL="0" distR="0" simplePos="0" relativeHeight="251666432" behindDoc="0" locked="0" layoutInCell="1" allowOverlap="1" wp14:anchorId="13F9F376" wp14:editId="1A6CC3BB">
            <wp:simplePos x="0" y="0"/>
            <wp:positionH relativeFrom="page">
              <wp:posOffset>1009650</wp:posOffset>
            </wp:positionH>
            <wp:positionV relativeFrom="paragraph">
              <wp:posOffset>266065</wp:posOffset>
            </wp:positionV>
            <wp:extent cx="304800" cy="304800"/>
            <wp:effectExtent l="0" t="0" r="0" b="0"/>
            <wp:wrapNone/>
            <wp:docPr id="21"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3" cstate="print"/>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1D730D">
        <w:rPr>
          <w:noProof/>
          <w:lang w:eastAsia="en-IE"/>
        </w:rPr>
        <w:t xml:space="preserve"> </w:t>
      </w:r>
      <w:r w:rsidR="001D730D">
        <w:tab/>
      </w:r>
      <w:hyperlink r:id="rId24" w:history="1">
        <w:r w:rsidR="00EC3AD6" w:rsidRPr="00ED2588">
          <w:rPr>
            <w:rStyle w:val="Hyperlink"/>
          </w:rPr>
          <w:t>wccrecruitment@wicklowcoco.ie</w:t>
        </w:r>
      </w:hyperlink>
      <w:r w:rsidR="001D730D">
        <w:t xml:space="preserve"> </w:t>
      </w:r>
      <w:r w:rsidR="001D730D">
        <w:tab/>
      </w:r>
      <w:r w:rsidR="005C2449">
        <w:rPr>
          <w:color w:val="17365D" w:themeColor="text2" w:themeShade="BF"/>
        </w:rPr>
        <w:t xml:space="preserve"> </w:t>
      </w:r>
    </w:p>
    <w:p w14:paraId="6C93ECE0" w14:textId="213E6FFB" w:rsidR="001D730D" w:rsidRDefault="001D730D" w:rsidP="001D730D">
      <w:pPr>
        <w:tabs>
          <w:tab w:val="left" w:pos="1080"/>
        </w:tabs>
        <w:rPr>
          <w:rStyle w:val="Hyperlink"/>
        </w:rPr>
      </w:pPr>
      <w:r>
        <w:tab/>
      </w:r>
      <w:hyperlink r:id="rId25" w:history="1">
        <w:r w:rsidR="00CD429B" w:rsidRPr="00681282">
          <w:rPr>
            <w:rStyle w:val="Hyperlink"/>
          </w:rPr>
          <w:t>https://www.facebook.com/WicklowCountyCouncil</w:t>
        </w:r>
      </w:hyperlink>
    </w:p>
    <w:p w14:paraId="45F26366" w14:textId="5B53EA66" w:rsidR="00CD429B" w:rsidRPr="00CD429B" w:rsidRDefault="00CD429B" w:rsidP="00CD429B">
      <w:pPr>
        <w:tabs>
          <w:tab w:val="left" w:pos="1080"/>
        </w:tabs>
        <w:rPr>
          <w:color w:val="0000FF"/>
          <w:u w:val="single"/>
        </w:rPr>
      </w:pPr>
      <w:r>
        <w:rPr>
          <w:noProof/>
        </w:rPr>
        <w:drawing>
          <wp:anchor distT="0" distB="0" distL="114300" distR="114300" simplePos="0" relativeHeight="251669504" behindDoc="1" locked="0" layoutInCell="1" allowOverlap="1" wp14:anchorId="0208F04F" wp14:editId="330D47D8">
            <wp:simplePos x="0" y="0"/>
            <wp:positionH relativeFrom="margin">
              <wp:posOffset>270510</wp:posOffset>
            </wp:positionH>
            <wp:positionV relativeFrom="paragraph">
              <wp:posOffset>10160</wp:posOffset>
            </wp:positionV>
            <wp:extent cx="323850" cy="323850"/>
            <wp:effectExtent l="0" t="0" r="0" b="0"/>
            <wp:wrapTight wrapText="bothSides">
              <wp:wrapPolygon edited="0">
                <wp:start x="0" y="0"/>
                <wp:lineTo x="0" y="20329"/>
                <wp:lineTo x="20329" y="20329"/>
                <wp:lineTo x="20329" y="0"/>
                <wp:lineTo x="0" y="0"/>
              </wp:wrapPolygon>
            </wp:wrapTight>
            <wp:docPr id="1151421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V="1">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7" w:history="1">
        <w:r w:rsidRPr="00CD429B">
          <w:rPr>
            <w:rStyle w:val="Hyperlink"/>
            <w:rFonts w:cstheme="minorHAnsi"/>
            <w:sz w:val="24"/>
            <w:szCs w:val="24"/>
          </w:rPr>
          <w:t>https://www.instagram.com/wicklowcoco/</w:t>
        </w:r>
      </w:hyperlink>
    </w:p>
    <w:p w14:paraId="134E8660" w14:textId="5337142A" w:rsidR="00A335B2" w:rsidRPr="00B50205" w:rsidRDefault="00A335B2" w:rsidP="00F47C9A">
      <w:pPr>
        <w:tabs>
          <w:tab w:val="left" w:pos="1080"/>
        </w:tabs>
        <w:rPr>
          <w:rFonts w:cstheme="minorHAnsi"/>
          <w:sz w:val="24"/>
          <w:szCs w:val="24"/>
        </w:rPr>
      </w:pPr>
    </w:p>
    <w:sectPr w:rsidR="00A335B2" w:rsidRPr="00B50205" w:rsidSect="001D730D">
      <w:headerReference w:type="default" r:id="rId28"/>
      <w:footerReference w:type="default" r:id="rId29"/>
      <w:footerReference w:type="first" r:id="rId30"/>
      <w:pgSz w:w="11906" w:h="16838"/>
      <w:pgMar w:top="1809" w:right="1418" w:bottom="1038" w:left="1134" w:header="709"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3DA2" w14:textId="77777777" w:rsidR="00BD3F30" w:rsidRDefault="00BD3F30" w:rsidP="00C56AE7">
      <w:pPr>
        <w:spacing w:after="0" w:line="240" w:lineRule="auto"/>
      </w:pPr>
      <w:r>
        <w:separator/>
      </w:r>
    </w:p>
  </w:endnote>
  <w:endnote w:type="continuationSeparator" w:id="0">
    <w:p w14:paraId="78D711E7" w14:textId="77777777" w:rsidR="00BD3F30" w:rsidRDefault="00BD3F30" w:rsidP="00C5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other 1816 Regular">
    <w:altName w:val="Calibri"/>
    <w:panose1 w:val="00000000000000000000"/>
    <w:charset w:val="00"/>
    <w:family w:val="modern"/>
    <w:notTrueType/>
    <w:pitch w:val="variable"/>
    <w:sig w:usb0="A00000EF" w:usb1="1000005B" w:usb2="00000000" w:usb3="00000000" w:csb0="00000093" w:csb1="00000000"/>
  </w:font>
  <w:font w:name="Brother 1816">
    <w:altName w:val="Calibri"/>
    <w:panose1 w:val="00000000000000000000"/>
    <w:charset w:val="00"/>
    <w:family w:val="modern"/>
    <w:notTrueType/>
    <w:pitch w:val="variable"/>
    <w:sig w:usb0="A00000EF" w:usb1="1000005B" w:usb2="00000000" w:usb3="00000000" w:csb0="0000009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76E6" w14:textId="5AAB5EE7" w:rsidR="003F18D7" w:rsidRPr="00C56AE7" w:rsidRDefault="003F18D7" w:rsidP="00C56AE7">
    <w:pPr>
      <w:pStyle w:val="NoSpacing"/>
      <w:rPr>
        <w:rStyle w:val="IntenseEmphasis"/>
        <w:i w:val="0"/>
        <w:iCs w:val="0"/>
      </w:rPr>
    </w:pPr>
    <w:r w:rsidRPr="00AC4146">
      <w:rPr>
        <w:rStyle w:val="IntenseEmphasis"/>
        <w:i w:val="0"/>
        <w:iCs w:val="0"/>
        <w:color w:val="auto"/>
      </w:rPr>
      <w:t xml:space="preserve">Ref: </w:t>
    </w:r>
    <w:r w:rsidR="00AC4146" w:rsidRPr="00AC4146">
      <w:rPr>
        <w:rStyle w:val="IntenseEmphasis"/>
        <w:i w:val="0"/>
        <w:iCs w:val="0"/>
        <w:color w:val="auto"/>
      </w:rPr>
      <w:t>30</w:t>
    </w:r>
    <w:r w:rsidRPr="00AC4146">
      <w:rPr>
        <w:rStyle w:val="IntenseEmphasis"/>
        <w:i w:val="0"/>
        <w:iCs w:val="0"/>
        <w:color w:val="auto"/>
      </w:rPr>
      <w:t>/202</w:t>
    </w:r>
    <w:r w:rsidR="0040685F" w:rsidRPr="00AC4146">
      <w:rPr>
        <w:rStyle w:val="IntenseEmphasis"/>
        <w:i w:val="0"/>
        <w:iCs w:val="0"/>
        <w:color w:val="auto"/>
      </w:rPr>
      <w:t xml:space="preserve">6 </w:t>
    </w:r>
    <w:r w:rsidRPr="00AC4146">
      <w:rPr>
        <w:rStyle w:val="IntenseEmphasis"/>
        <w:i w:val="0"/>
        <w:iCs w:val="0"/>
        <w:color w:val="auto"/>
      </w:rPr>
      <w:t xml:space="preserve">- </w:t>
    </w:r>
    <w:r w:rsidR="00D63E28" w:rsidRPr="00AC4146">
      <w:rPr>
        <w:rStyle w:val="IntenseEmphasis"/>
        <w:i w:val="0"/>
        <w:iCs w:val="0"/>
        <w:color w:val="auto"/>
      </w:rPr>
      <w:t>Administrative Officer (Grade V</w:t>
    </w:r>
    <w:r w:rsidR="008374E1" w:rsidRPr="00AC4146">
      <w:rPr>
        <w:rStyle w:val="IntenseEmphasis"/>
        <w:i w:val="0"/>
        <w:iCs w:val="0"/>
        <w:color w:val="auto"/>
      </w:rPr>
      <w:t>II</w:t>
    </w:r>
    <w:r w:rsidR="00D63E28" w:rsidRPr="00AC4146">
      <w:rPr>
        <w:rStyle w:val="IntenseEmphasis"/>
        <w:i w:val="0"/>
        <w:iCs w:val="0"/>
        <w:color w:val="auto"/>
      </w:rPr>
      <w:t>)</w:t>
    </w:r>
    <w:r w:rsidRPr="00AC4146">
      <w:rPr>
        <w:rStyle w:val="IntenseEmphasis"/>
        <w:i w:val="0"/>
        <w:iCs w:val="0"/>
        <w:color w:val="auto"/>
      </w:rPr>
      <w:tab/>
    </w:r>
    <w:r w:rsidRPr="00AC4146">
      <w:rPr>
        <w:rStyle w:val="IntenseEmphasis"/>
        <w:i w:val="0"/>
        <w:iCs w:val="0"/>
        <w:color w:val="auto"/>
      </w:rPr>
      <w:tab/>
    </w:r>
    <w:r>
      <w:rPr>
        <w:rStyle w:val="IntenseEmphasis"/>
        <w:i w:val="0"/>
        <w:iCs w:val="0"/>
      </w:rPr>
      <w:tab/>
    </w:r>
    <w:r>
      <w:rPr>
        <w:rStyle w:val="IntenseEmphasis"/>
        <w:i w:val="0"/>
        <w:iCs w:val="0"/>
      </w:rPr>
      <w:tab/>
    </w:r>
    <w:r>
      <w:rPr>
        <w:rStyle w:val="IntenseEmphasis"/>
        <w:i w:val="0"/>
        <w:iCs w:val="0"/>
      </w:rPr>
      <w:tab/>
    </w:r>
    <w:r>
      <w:rPr>
        <w:rStyle w:val="IntenseEmphasis"/>
        <w:i w:val="0"/>
        <w:iCs w:val="0"/>
      </w:rPr>
      <w:tab/>
    </w:r>
    <w:r w:rsidRPr="00C56AE7">
      <w:rPr>
        <w:rStyle w:val="IntenseEmphasis"/>
        <w:i w:val="0"/>
        <w:iCs w:val="0"/>
      </w:rPr>
      <w:t xml:space="preserve">Page </w:t>
    </w:r>
    <w:r w:rsidRPr="00C56AE7">
      <w:rPr>
        <w:rStyle w:val="IntenseEmphasis"/>
        <w:i w:val="0"/>
        <w:iCs w:val="0"/>
      </w:rPr>
      <w:fldChar w:fldCharType="begin"/>
    </w:r>
    <w:r w:rsidRPr="00C56AE7">
      <w:rPr>
        <w:rStyle w:val="IntenseEmphasis"/>
        <w:i w:val="0"/>
        <w:iCs w:val="0"/>
      </w:rPr>
      <w:instrText xml:space="preserve"> PAGE   \* MERGEFORMAT </w:instrText>
    </w:r>
    <w:r w:rsidRPr="00C56AE7">
      <w:rPr>
        <w:rStyle w:val="IntenseEmphasis"/>
        <w:i w:val="0"/>
        <w:iCs w:val="0"/>
      </w:rPr>
      <w:fldChar w:fldCharType="separate"/>
    </w:r>
    <w:r w:rsidR="005F2B0C">
      <w:rPr>
        <w:rStyle w:val="IntenseEmphasis"/>
        <w:i w:val="0"/>
        <w:iCs w:val="0"/>
        <w:noProof/>
      </w:rPr>
      <w:t>9</w:t>
    </w:r>
    <w:r w:rsidRPr="00C56AE7">
      <w:rPr>
        <w:rStyle w:val="IntenseEmphasis"/>
        <w:i w:val="0"/>
        <w:iCs w:val="0"/>
      </w:rPr>
      <w:fldChar w:fldCharType="end"/>
    </w:r>
    <w:r w:rsidRPr="00C56AE7">
      <w:rPr>
        <w:rStyle w:val="IntenseEmphasis"/>
        <w:i w:val="0"/>
        <w:iCs w:val="0"/>
      </w:rPr>
      <w:t xml:space="preserve"> | </w:t>
    </w:r>
    <w:r w:rsidRPr="00C56AE7">
      <w:rPr>
        <w:rStyle w:val="IntenseEmphasis"/>
        <w:i w:val="0"/>
        <w:iCs w:val="0"/>
      </w:rPr>
      <w:fldChar w:fldCharType="begin"/>
    </w:r>
    <w:r w:rsidRPr="00C56AE7">
      <w:rPr>
        <w:rStyle w:val="IntenseEmphasis"/>
        <w:i w:val="0"/>
        <w:iCs w:val="0"/>
      </w:rPr>
      <w:instrText xml:space="preserve"> NUMPAGES  \* Arabic  \* MERGEFORMAT </w:instrText>
    </w:r>
    <w:r w:rsidRPr="00C56AE7">
      <w:rPr>
        <w:rStyle w:val="IntenseEmphasis"/>
        <w:i w:val="0"/>
        <w:iCs w:val="0"/>
      </w:rPr>
      <w:fldChar w:fldCharType="separate"/>
    </w:r>
    <w:r w:rsidR="005F2B0C">
      <w:rPr>
        <w:rStyle w:val="IntenseEmphasis"/>
        <w:i w:val="0"/>
        <w:iCs w:val="0"/>
        <w:noProof/>
      </w:rPr>
      <w:t>14</w:t>
    </w:r>
    <w:r w:rsidRPr="00C56AE7">
      <w:rPr>
        <w:rStyle w:val="IntenseEmphasis"/>
        <w:i w:val="0"/>
        <w:iCs w:val="0"/>
      </w:rPr>
      <w:fldChar w:fldCharType="end"/>
    </w:r>
  </w:p>
  <w:p w14:paraId="024625BE" w14:textId="77777777" w:rsidR="003F18D7" w:rsidRDefault="003F1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210483"/>
      <w:docPartObj>
        <w:docPartGallery w:val="Page Numbers (Bottom of Page)"/>
        <w:docPartUnique/>
      </w:docPartObj>
    </w:sdtPr>
    <w:sdtEndPr>
      <w:rPr>
        <w:color w:val="808080" w:themeColor="background1" w:themeShade="80"/>
        <w:spacing w:val="60"/>
      </w:rPr>
    </w:sdtEndPr>
    <w:sdtContent>
      <w:p w14:paraId="2B331B2A" w14:textId="0FFA5E24" w:rsidR="003F18D7" w:rsidRDefault="003F18D7">
        <w:pPr>
          <w:pStyle w:val="Footer"/>
          <w:pBdr>
            <w:top w:val="single" w:sz="4" w:space="1" w:color="D9D9D9" w:themeColor="background1" w:themeShade="D9"/>
          </w:pBdr>
          <w:jc w:val="right"/>
        </w:pPr>
        <w:r>
          <w:fldChar w:fldCharType="begin"/>
        </w:r>
        <w:r>
          <w:instrText xml:space="preserve"> PAGE   \* MERGEFORMAT </w:instrText>
        </w:r>
        <w:r>
          <w:fldChar w:fldCharType="separate"/>
        </w:r>
        <w:r w:rsidR="00E2171F">
          <w:rPr>
            <w:noProof/>
          </w:rPr>
          <w:t>1</w:t>
        </w:r>
        <w:r>
          <w:rPr>
            <w:noProof/>
          </w:rPr>
          <w:fldChar w:fldCharType="end"/>
        </w:r>
        <w:r>
          <w:t xml:space="preserve"> | </w:t>
        </w:r>
        <w:r>
          <w:rPr>
            <w:color w:val="808080" w:themeColor="background1" w:themeShade="80"/>
            <w:spacing w:val="60"/>
          </w:rPr>
          <w:t>Page</w:t>
        </w:r>
      </w:p>
    </w:sdtContent>
  </w:sdt>
  <w:p w14:paraId="11518BB0" w14:textId="77777777" w:rsidR="003F18D7" w:rsidRDefault="003F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AB5E3" w14:textId="77777777" w:rsidR="00BD3F30" w:rsidRDefault="00BD3F30" w:rsidP="00C56AE7">
      <w:pPr>
        <w:spacing w:after="0" w:line="240" w:lineRule="auto"/>
      </w:pPr>
      <w:r>
        <w:separator/>
      </w:r>
    </w:p>
  </w:footnote>
  <w:footnote w:type="continuationSeparator" w:id="0">
    <w:p w14:paraId="44000D15" w14:textId="77777777" w:rsidR="00BD3F30" w:rsidRDefault="00BD3F30" w:rsidP="00C5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5EF9" w14:textId="375C9402" w:rsidR="003F18D7" w:rsidRDefault="003F18D7" w:rsidP="00142E7E">
    <w:pPr>
      <w:pStyle w:val="Header"/>
      <w:jc w:val="center"/>
    </w:pPr>
    <w:r w:rsidRPr="002B22B7">
      <w:rPr>
        <w:noProof/>
        <w:color w:val="1F497D"/>
        <w:lang w:eastAsia="en-IE"/>
      </w:rPr>
      <w:drawing>
        <wp:inline distT="0" distB="0" distL="0" distR="0" wp14:anchorId="5D1DE46F" wp14:editId="5ED16E95">
          <wp:extent cx="3600450" cy="623478"/>
          <wp:effectExtent l="0" t="0" r="0" b="5715"/>
          <wp:docPr id="1" name="Picture 1"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55367" cy="6329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0000088B"/>
    <w:lvl w:ilvl="0">
      <w:start w:val="1"/>
      <w:numFmt w:val="decimal"/>
      <w:lvlText w:val="%1."/>
      <w:lvlJc w:val="left"/>
      <w:pPr>
        <w:ind w:left="1289" w:hanging="520"/>
      </w:pPr>
      <w:rPr>
        <w:rFonts w:ascii="Calibri" w:hAnsi="Calibri" w:cs="Calibri"/>
        <w:b/>
        <w:bCs/>
        <w:i w:val="0"/>
        <w:iCs w:val="0"/>
        <w:spacing w:val="0"/>
        <w:w w:val="100"/>
        <w:sz w:val="22"/>
        <w:szCs w:val="22"/>
      </w:rPr>
    </w:lvl>
    <w:lvl w:ilvl="1">
      <w:start w:val="1"/>
      <w:numFmt w:val="lowerLetter"/>
      <w:lvlText w:val="(%2)"/>
      <w:lvlJc w:val="left"/>
      <w:pPr>
        <w:ind w:left="2010" w:hanging="720"/>
      </w:pPr>
      <w:rPr>
        <w:rFonts w:ascii="Calibri" w:hAnsi="Calibri" w:cs="Calibri"/>
        <w:b w:val="0"/>
        <w:bCs w:val="0"/>
        <w:i w:val="0"/>
        <w:iCs w:val="0"/>
        <w:spacing w:val="-1"/>
        <w:w w:val="100"/>
        <w:sz w:val="22"/>
        <w:szCs w:val="22"/>
      </w:rPr>
    </w:lvl>
    <w:lvl w:ilvl="2">
      <w:numFmt w:val="bullet"/>
      <w:lvlText w:val="•"/>
      <w:lvlJc w:val="left"/>
      <w:pPr>
        <w:ind w:left="2833" w:hanging="720"/>
      </w:pPr>
    </w:lvl>
    <w:lvl w:ilvl="3">
      <w:numFmt w:val="bullet"/>
      <w:lvlText w:val="•"/>
      <w:lvlJc w:val="left"/>
      <w:pPr>
        <w:ind w:left="3658" w:hanging="720"/>
      </w:pPr>
    </w:lvl>
    <w:lvl w:ilvl="4">
      <w:numFmt w:val="bullet"/>
      <w:lvlText w:val="•"/>
      <w:lvlJc w:val="left"/>
      <w:pPr>
        <w:ind w:left="4483" w:hanging="720"/>
      </w:pPr>
    </w:lvl>
    <w:lvl w:ilvl="5">
      <w:numFmt w:val="bullet"/>
      <w:lvlText w:val="•"/>
      <w:lvlJc w:val="left"/>
      <w:pPr>
        <w:ind w:left="5308" w:hanging="720"/>
      </w:pPr>
    </w:lvl>
    <w:lvl w:ilvl="6">
      <w:numFmt w:val="bullet"/>
      <w:lvlText w:val="•"/>
      <w:lvlJc w:val="left"/>
      <w:pPr>
        <w:ind w:left="6133" w:hanging="720"/>
      </w:pPr>
    </w:lvl>
    <w:lvl w:ilvl="7">
      <w:numFmt w:val="bullet"/>
      <w:lvlText w:val="•"/>
      <w:lvlJc w:val="left"/>
      <w:pPr>
        <w:ind w:left="6958" w:hanging="720"/>
      </w:pPr>
    </w:lvl>
    <w:lvl w:ilvl="8">
      <w:numFmt w:val="bullet"/>
      <w:lvlText w:val="•"/>
      <w:lvlJc w:val="left"/>
      <w:pPr>
        <w:ind w:left="7784" w:hanging="720"/>
      </w:pPr>
    </w:lvl>
  </w:abstractNum>
  <w:abstractNum w:abstractNumId="1" w15:restartNumberingAfterBreak="0">
    <w:nsid w:val="07D5169A"/>
    <w:multiLevelType w:val="hybridMultilevel"/>
    <w:tmpl w:val="76A2C0D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C747899"/>
    <w:multiLevelType w:val="hybridMultilevel"/>
    <w:tmpl w:val="C65070C0"/>
    <w:lvl w:ilvl="0" w:tplc="E48EB8B0">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3D471AD"/>
    <w:multiLevelType w:val="hybridMultilevel"/>
    <w:tmpl w:val="73BEBC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5001B3A"/>
    <w:multiLevelType w:val="hybridMultilevel"/>
    <w:tmpl w:val="77743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F40BD6"/>
    <w:multiLevelType w:val="hybridMultilevel"/>
    <w:tmpl w:val="A5E82028"/>
    <w:lvl w:ilvl="0" w:tplc="FFFFFFFF">
      <w:start w:val="1"/>
      <w:numFmt w:val="lowerRoman"/>
      <w:lvlText w:val="(%1)"/>
      <w:lvlJc w:val="left"/>
      <w:pPr>
        <w:ind w:left="1080" w:hanging="72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1C2E9C"/>
    <w:multiLevelType w:val="hybridMultilevel"/>
    <w:tmpl w:val="B44AE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6D41792"/>
    <w:multiLevelType w:val="hybridMultilevel"/>
    <w:tmpl w:val="E946D5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CBD6A9D"/>
    <w:multiLevelType w:val="hybridMultilevel"/>
    <w:tmpl w:val="8E2841C8"/>
    <w:lvl w:ilvl="0" w:tplc="02443F3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0F1E86"/>
    <w:multiLevelType w:val="hybridMultilevel"/>
    <w:tmpl w:val="05BA08D8"/>
    <w:lvl w:ilvl="0" w:tplc="E48EB8B0">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7C47166"/>
    <w:multiLevelType w:val="hybridMultilevel"/>
    <w:tmpl w:val="352AFD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A653E3C"/>
    <w:multiLevelType w:val="hybridMultilevel"/>
    <w:tmpl w:val="666A4950"/>
    <w:lvl w:ilvl="0" w:tplc="00A068BC">
      <w:start w:val="1"/>
      <w:numFmt w:val="decimal"/>
      <w:lvlText w:val="%1."/>
      <w:lvlJc w:val="left"/>
      <w:pPr>
        <w:ind w:left="1543" w:hanging="284"/>
      </w:pPr>
      <w:rPr>
        <w:rFonts w:ascii="Calibri" w:eastAsia="Calibri" w:hAnsi="Calibri" w:cs="Calibri" w:hint="default"/>
        <w:b/>
        <w:bCs/>
        <w:i w:val="0"/>
        <w:iCs w:val="0"/>
        <w:spacing w:val="0"/>
        <w:w w:val="100"/>
        <w:sz w:val="22"/>
        <w:szCs w:val="22"/>
        <w:lang w:val="en-US" w:eastAsia="en-US" w:bidi="ar-SA"/>
      </w:rPr>
    </w:lvl>
    <w:lvl w:ilvl="1" w:tplc="4F9C9886">
      <w:numFmt w:val="bullet"/>
      <w:lvlText w:val="•"/>
      <w:lvlJc w:val="left"/>
      <w:pPr>
        <w:ind w:left="2532" w:hanging="284"/>
      </w:pPr>
      <w:rPr>
        <w:rFonts w:hint="default"/>
        <w:lang w:val="en-US" w:eastAsia="en-US" w:bidi="ar-SA"/>
      </w:rPr>
    </w:lvl>
    <w:lvl w:ilvl="2" w:tplc="F474944E">
      <w:numFmt w:val="bullet"/>
      <w:lvlText w:val="•"/>
      <w:lvlJc w:val="left"/>
      <w:pPr>
        <w:ind w:left="3525" w:hanging="284"/>
      </w:pPr>
      <w:rPr>
        <w:rFonts w:hint="default"/>
        <w:lang w:val="en-US" w:eastAsia="en-US" w:bidi="ar-SA"/>
      </w:rPr>
    </w:lvl>
    <w:lvl w:ilvl="3" w:tplc="DC4CCE5A">
      <w:numFmt w:val="bullet"/>
      <w:lvlText w:val="•"/>
      <w:lvlJc w:val="left"/>
      <w:pPr>
        <w:ind w:left="4517" w:hanging="284"/>
      </w:pPr>
      <w:rPr>
        <w:rFonts w:hint="default"/>
        <w:lang w:val="en-US" w:eastAsia="en-US" w:bidi="ar-SA"/>
      </w:rPr>
    </w:lvl>
    <w:lvl w:ilvl="4" w:tplc="096CAD70">
      <w:numFmt w:val="bullet"/>
      <w:lvlText w:val="•"/>
      <w:lvlJc w:val="left"/>
      <w:pPr>
        <w:ind w:left="5510" w:hanging="284"/>
      </w:pPr>
      <w:rPr>
        <w:rFonts w:hint="default"/>
        <w:lang w:val="en-US" w:eastAsia="en-US" w:bidi="ar-SA"/>
      </w:rPr>
    </w:lvl>
    <w:lvl w:ilvl="5" w:tplc="3828A778">
      <w:numFmt w:val="bullet"/>
      <w:lvlText w:val="•"/>
      <w:lvlJc w:val="left"/>
      <w:pPr>
        <w:ind w:left="6503" w:hanging="284"/>
      </w:pPr>
      <w:rPr>
        <w:rFonts w:hint="default"/>
        <w:lang w:val="en-US" w:eastAsia="en-US" w:bidi="ar-SA"/>
      </w:rPr>
    </w:lvl>
    <w:lvl w:ilvl="6" w:tplc="319C9FE4">
      <w:numFmt w:val="bullet"/>
      <w:lvlText w:val="•"/>
      <w:lvlJc w:val="left"/>
      <w:pPr>
        <w:ind w:left="7495" w:hanging="284"/>
      </w:pPr>
      <w:rPr>
        <w:rFonts w:hint="default"/>
        <w:lang w:val="en-US" w:eastAsia="en-US" w:bidi="ar-SA"/>
      </w:rPr>
    </w:lvl>
    <w:lvl w:ilvl="7" w:tplc="90A813A4">
      <w:numFmt w:val="bullet"/>
      <w:lvlText w:val="•"/>
      <w:lvlJc w:val="left"/>
      <w:pPr>
        <w:ind w:left="8488" w:hanging="284"/>
      </w:pPr>
      <w:rPr>
        <w:rFonts w:hint="default"/>
        <w:lang w:val="en-US" w:eastAsia="en-US" w:bidi="ar-SA"/>
      </w:rPr>
    </w:lvl>
    <w:lvl w:ilvl="8" w:tplc="D83022F8">
      <w:numFmt w:val="bullet"/>
      <w:lvlText w:val="•"/>
      <w:lvlJc w:val="left"/>
      <w:pPr>
        <w:ind w:left="9481" w:hanging="284"/>
      </w:pPr>
      <w:rPr>
        <w:rFonts w:hint="default"/>
        <w:lang w:val="en-US" w:eastAsia="en-US" w:bidi="ar-SA"/>
      </w:rPr>
    </w:lvl>
  </w:abstractNum>
  <w:abstractNum w:abstractNumId="12" w15:restartNumberingAfterBreak="0">
    <w:nsid w:val="6C0C524D"/>
    <w:multiLevelType w:val="hybridMultilevel"/>
    <w:tmpl w:val="43F455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6E713061"/>
    <w:multiLevelType w:val="hybridMultilevel"/>
    <w:tmpl w:val="C2C6A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441207F"/>
    <w:multiLevelType w:val="hybridMultilevel"/>
    <w:tmpl w:val="E5AA4D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76626728"/>
    <w:multiLevelType w:val="hybridMultilevel"/>
    <w:tmpl w:val="A5E82028"/>
    <w:lvl w:ilvl="0" w:tplc="AAEC98E0">
      <w:start w:val="1"/>
      <w:numFmt w:val="lowerRoman"/>
      <w:lvlText w:val="(%1)"/>
      <w:lvlJc w:val="left"/>
      <w:pPr>
        <w:ind w:left="1080" w:hanging="72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818710C"/>
    <w:multiLevelType w:val="hybridMultilevel"/>
    <w:tmpl w:val="55B8F5E4"/>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17" w15:restartNumberingAfterBreak="0">
    <w:nsid w:val="7C5813D9"/>
    <w:multiLevelType w:val="multilevel"/>
    <w:tmpl w:val="7EAE61E0"/>
    <w:lvl w:ilvl="0">
      <w:start w:val="1"/>
      <w:numFmt w:val="decimal"/>
      <w:lvlText w:val="%1"/>
      <w:lvlJc w:val="left"/>
      <w:pPr>
        <w:tabs>
          <w:tab w:val="num" w:pos="574"/>
        </w:tabs>
        <w:ind w:left="574" w:hanging="432"/>
      </w:pPr>
    </w:lvl>
    <w:lvl w:ilvl="1">
      <w:start w:val="1"/>
      <w:numFmt w:val="lowerLetter"/>
      <w:lvlText w:val="%2"/>
      <w:lvlJc w:val="left"/>
      <w:pPr>
        <w:tabs>
          <w:tab w:val="num" w:pos="1368"/>
        </w:tabs>
        <w:ind w:left="1368" w:hanging="936"/>
      </w:pPr>
    </w:lvl>
    <w:lvl w:ilvl="2">
      <w:start w:val="1"/>
      <w:numFmt w:val="lowerRoman"/>
      <w:lvlText w:val="%3"/>
      <w:lvlJc w:val="left"/>
      <w:pPr>
        <w:tabs>
          <w:tab w:val="num" w:pos="2088"/>
        </w:tabs>
        <w:ind w:left="2088"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7700939">
    <w:abstractNumId w:val="17"/>
  </w:num>
  <w:num w:numId="2" w16cid:durableId="2128038743">
    <w:abstractNumId w:val="13"/>
  </w:num>
  <w:num w:numId="3" w16cid:durableId="1745565516">
    <w:abstractNumId w:val="6"/>
  </w:num>
  <w:num w:numId="4" w16cid:durableId="406608964">
    <w:abstractNumId w:val="11"/>
  </w:num>
  <w:num w:numId="5" w16cid:durableId="487871069">
    <w:abstractNumId w:val="2"/>
  </w:num>
  <w:num w:numId="6" w16cid:durableId="880089159">
    <w:abstractNumId w:val="12"/>
  </w:num>
  <w:num w:numId="7" w16cid:durableId="1282566152">
    <w:abstractNumId w:val="1"/>
  </w:num>
  <w:num w:numId="8" w16cid:durableId="2104111244">
    <w:abstractNumId w:val="10"/>
  </w:num>
  <w:num w:numId="9" w16cid:durableId="1728408453">
    <w:abstractNumId w:val="8"/>
  </w:num>
  <w:num w:numId="10" w16cid:durableId="1720860395">
    <w:abstractNumId w:val="0"/>
  </w:num>
  <w:num w:numId="11" w16cid:durableId="872307507">
    <w:abstractNumId w:val="9"/>
  </w:num>
  <w:num w:numId="12" w16cid:durableId="242691902">
    <w:abstractNumId w:val="15"/>
  </w:num>
  <w:num w:numId="13" w16cid:durableId="1279679467">
    <w:abstractNumId w:val="5"/>
  </w:num>
  <w:num w:numId="14" w16cid:durableId="1242912372">
    <w:abstractNumId w:val="16"/>
  </w:num>
  <w:num w:numId="15" w16cid:durableId="730470609">
    <w:abstractNumId w:val="14"/>
  </w:num>
  <w:num w:numId="16" w16cid:durableId="877930123">
    <w:abstractNumId w:val="7"/>
  </w:num>
  <w:num w:numId="17" w16cid:durableId="547688374">
    <w:abstractNumId w:val="4"/>
  </w:num>
  <w:num w:numId="18" w16cid:durableId="103966914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EA"/>
    <w:rsid w:val="00024DF5"/>
    <w:rsid w:val="000255BA"/>
    <w:rsid w:val="000261D0"/>
    <w:rsid w:val="0004615D"/>
    <w:rsid w:val="00065203"/>
    <w:rsid w:val="00075ED2"/>
    <w:rsid w:val="000912FD"/>
    <w:rsid w:val="000C4A4A"/>
    <w:rsid w:val="000C4B92"/>
    <w:rsid w:val="000F35A7"/>
    <w:rsid w:val="00106FA1"/>
    <w:rsid w:val="001146E2"/>
    <w:rsid w:val="00116DAB"/>
    <w:rsid w:val="00121CED"/>
    <w:rsid w:val="00142E7E"/>
    <w:rsid w:val="001533EA"/>
    <w:rsid w:val="00156FE5"/>
    <w:rsid w:val="00163431"/>
    <w:rsid w:val="0017055D"/>
    <w:rsid w:val="00174106"/>
    <w:rsid w:val="00182492"/>
    <w:rsid w:val="00187CEE"/>
    <w:rsid w:val="001951C1"/>
    <w:rsid w:val="0019593F"/>
    <w:rsid w:val="001B12EE"/>
    <w:rsid w:val="001B60A9"/>
    <w:rsid w:val="001D4804"/>
    <w:rsid w:val="001D730D"/>
    <w:rsid w:val="001E1D78"/>
    <w:rsid w:val="001E1DE3"/>
    <w:rsid w:val="001E2F7E"/>
    <w:rsid w:val="001E7A0B"/>
    <w:rsid w:val="00202746"/>
    <w:rsid w:val="00203F41"/>
    <w:rsid w:val="0020503B"/>
    <w:rsid w:val="00217CFE"/>
    <w:rsid w:val="0023212C"/>
    <w:rsid w:val="00234A67"/>
    <w:rsid w:val="00240AE9"/>
    <w:rsid w:val="00255B71"/>
    <w:rsid w:val="00270363"/>
    <w:rsid w:val="002766D8"/>
    <w:rsid w:val="002849F7"/>
    <w:rsid w:val="00292CE6"/>
    <w:rsid w:val="00294414"/>
    <w:rsid w:val="002A6022"/>
    <w:rsid w:val="002A6071"/>
    <w:rsid w:val="002B0D0C"/>
    <w:rsid w:val="002B574D"/>
    <w:rsid w:val="002B5A0A"/>
    <w:rsid w:val="002C15A4"/>
    <w:rsid w:val="002C5D07"/>
    <w:rsid w:val="002E5CE6"/>
    <w:rsid w:val="00300AFF"/>
    <w:rsid w:val="00333361"/>
    <w:rsid w:val="00343B38"/>
    <w:rsid w:val="0034553E"/>
    <w:rsid w:val="0036251A"/>
    <w:rsid w:val="00371791"/>
    <w:rsid w:val="003923DC"/>
    <w:rsid w:val="00392987"/>
    <w:rsid w:val="003930C4"/>
    <w:rsid w:val="003A35DC"/>
    <w:rsid w:val="003A3A38"/>
    <w:rsid w:val="003A6E1A"/>
    <w:rsid w:val="003B023D"/>
    <w:rsid w:val="003B1A9F"/>
    <w:rsid w:val="003B1DB9"/>
    <w:rsid w:val="003C3C4D"/>
    <w:rsid w:val="003D158B"/>
    <w:rsid w:val="003D609D"/>
    <w:rsid w:val="003E115F"/>
    <w:rsid w:val="003E6D5C"/>
    <w:rsid w:val="003F18D7"/>
    <w:rsid w:val="003F4797"/>
    <w:rsid w:val="003F4EEF"/>
    <w:rsid w:val="0040685F"/>
    <w:rsid w:val="00421E87"/>
    <w:rsid w:val="00435CDA"/>
    <w:rsid w:val="0044035F"/>
    <w:rsid w:val="004536E8"/>
    <w:rsid w:val="004624CB"/>
    <w:rsid w:val="00463CC7"/>
    <w:rsid w:val="0048576A"/>
    <w:rsid w:val="00493D3E"/>
    <w:rsid w:val="004A2447"/>
    <w:rsid w:val="004A7157"/>
    <w:rsid w:val="004A7CFD"/>
    <w:rsid w:val="004B24C0"/>
    <w:rsid w:val="004C7B67"/>
    <w:rsid w:val="004E01AF"/>
    <w:rsid w:val="004F1689"/>
    <w:rsid w:val="004F349F"/>
    <w:rsid w:val="005110D5"/>
    <w:rsid w:val="00511D62"/>
    <w:rsid w:val="00524E0D"/>
    <w:rsid w:val="00531DAD"/>
    <w:rsid w:val="005443B2"/>
    <w:rsid w:val="0055323D"/>
    <w:rsid w:val="00553842"/>
    <w:rsid w:val="005C2449"/>
    <w:rsid w:val="005E6C72"/>
    <w:rsid w:val="005F2B0C"/>
    <w:rsid w:val="00607E82"/>
    <w:rsid w:val="00611105"/>
    <w:rsid w:val="00620F14"/>
    <w:rsid w:val="0065421B"/>
    <w:rsid w:val="00654BC4"/>
    <w:rsid w:val="00655448"/>
    <w:rsid w:val="00657367"/>
    <w:rsid w:val="00673073"/>
    <w:rsid w:val="00673B00"/>
    <w:rsid w:val="00676CEB"/>
    <w:rsid w:val="00690D23"/>
    <w:rsid w:val="006958BC"/>
    <w:rsid w:val="006A3B4D"/>
    <w:rsid w:val="006D5EE6"/>
    <w:rsid w:val="006F049B"/>
    <w:rsid w:val="006F6540"/>
    <w:rsid w:val="007011C8"/>
    <w:rsid w:val="00704A0B"/>
    <w:rsid w:val="00715E01"/>
    <w:rsid w:val="0073066B"/>
    <w:rsid w:val="00733F92"/>
    <w:rsid w:val="007438D2"/>
    <w:rsid w:val="00750A01"/>
    <w:rsid w:val="00753B31"/>
    <w:rsid w:val="007659F5"/>
    <w:rsid w:val="00774C37"/>
    <w:rsid w:val="007916CA"/>
    <w:rsid w:val="007946CA"/>
    <w:rsid w:val="007951ED"/>
    <w:rsid w:val="007E2615"/>
    <w:rsid w:val="00811638"/>
    <w:rsid w:val="008374E1"/>
    <w:rsid w:val="00845685"/>
    <w:rsid w:val="00854128"/>
    <w:rsid w:val="008626A2"/>
    <w:rsid w:val="008748A9"/>
    <w:rsid w:val="008906CD"/>
    <w:rsid w:val="008A66E8"/>
    <w:rsid w:val="008A6CF6"/>
    <w:rsid w:val="008B16A6"/>
    <w:rsid w:val="008C503F"/>
    <w:rsid w:val="008E7DA5"/>
    <w:rsid w:val="008F038D"/>
    <w:rsid w:val="00900077"/>
    <w:rsid w:val="0091122D"/>
    <w:rsid w:val="00934FE1"/>
    <w:rsid w:val="00936078"/>
    <w:rsid w:val="009520AD"/>
    <w:rsid w:val="00964E18"/>
    <w:rsid w:val="00984EDA"/>
    <w:rsid w:val="009862D0"/>
    <w:rsid w:val="0099395B"/>
    <w:rsid w:val="009A4DA8"/>
    <w:rsid w:val="009B38AC"/>
    <w:rsid w:val="009B3ED3"/>
    <w:rsid w:val="009D0C4E"/>
    <w:rsid w:val="009F7E20"/>
    <w:rsid w:val="00A063E1"/>
    <w:rsid w:val="00A1088F"/>
    <w:rsid w:val="00A171D1"/>
    <w:rsid w:val="00A30F19"/>
    <w:rsid w:val="00A335B2"/>
    <w:rsid w:val="00A37AEC"/>
    <w:rsid w:val="00A520C0"/>
    <w:rsid w:val="00A56115"/>
    <w:rsid w:val="00A71A72"/>
    <w:rsid w:val="00A77FCF"/>
    <w:rsid w:val="00A84A80"/>
    <w:rsid w:val="00A91DB2"/>
    <w:rsid w:val="00A91FB5"/>
    <w:rsid w:val="00AA4F1A"/>
    <w:rsid w:val="00AB2796"/>
    <w:rsid w:val="00AC4146"/>
    <w:rsid w:val="00AC6703"/>
    <w:rsid w:val="00AD4B5B"/>
    <w:rsid w:val="00B077D8"/>
    <w:rsid w:val="00B22F3E"/>
    <w:rsid w:val="00B429DB"/>
    <w:rsid w:val="00B42E44"/>
    <w:rsid w:val="00B46863"/>
    <w:rsid w:val="00B50205"/>
    <w:rsid w:val="00B53592"/>
    <w:rsid w:val="00B61C97"/>
    <w:rsid w:val="00B75544"/>
    <w:rsid w:val="00B95C20"/>
    <w:rsid w:val="00BA171A"/>
    <w:rsid w:val="00BB65DC"/>
    <w:rsid w:val="00BC159E"/>
    <w:rsid w:val="00BD1850"/>
    <w:rsid w:val="00BD3F30"/>
    <w:rsid w:val="00BE49EE"/>
    <w:rsid w:val="00BE7DD2"/>
    <w:rsid w:val="00BF0D97"/>
    <w:rsid w:val="00BF71AC"/>
    <w:rsid w:val="00C01E5B"/>
    <w:rsid w:val="00C048B6"/>
    <w:rsid w:val="00C56AE7"/>
    <w:rsid w:val="00C6027A"/>
    <w:rsid w:val="00C65A40"/>
    <w:rsid w:val="00CB3669"/>
    <w:rsid w:val="00CC6DD4"/>
    <w:rsid w:val="00CD429B"/>
    <w:rsid w:val="00CE5465"/>
    <w:rsid w:val="00D00401"/>
    <w:rsid w:val="00D004F4"/>
    <w:rsid w:val="00D14430"/>
    <w:rsid w:val="00D2021A"/>
    <w:rsid w:val="00D263FA"/>
    <w:rsid w:val="00D26A88"/>
    <w:rsid w:val="00D33FF8"/>
    <w:rsid w:val="00D35C85"/>
    <w:rsid w:val="00D37289"/>
    <w:rsid w:val="00D63E28"/>
    <w:rsid w:val="00D6748D"/>
    <w:rsid w:val="00D8284A"/>
    <w:rsid w:val="00D92AC4"/>
    <w:rsid w:val="00DC7ED4"/>
    <w:rsid w:val="00DD62FD"/>
    <w:rsid w:val="00DE2638"/>
    <w:rsid w:val="00DE3103"/>
    <w:rsid w:val="00E170FD"/>
    <w:rsid w:val="00E2171F"/>
    <w:rsid w:val="00E23B48"/>
    <w:rsid w:val="00E501ED"/>
    <w:rsid w:val="00E502B2"/>
    <w:rsid w:val="00E540FE"/>
    <w:rsid w:val="00E57D07"/>
    <w:rsid w:val="00EA1F4E"/>
    <w:rsid w:val="00EB3595"/>
    <w:rsid w:val="00EB37C3"/>
    <w:rsid w:val="00EB6C68"/>
    <w:rsid w:val="00EC0E86"/>
    <w:rsid w:val="00EC3A16"/>
    <w:rsid w:val="00EC3AD6"/>
    <w:rsid w:val="00ED4ABA"/>
    <w:rsid w:val="00EE0FB7"/>
    <w:rsid w:val="00EE2087"/>
    <w:rsid w:val="00EF0311"/>
    <w:rsid w:val="00F106CF"/>
    <w:rsid w:val="00F16DCD"/>
    <w:rsid w:val="00F2560A"/>
    <w:rsid w:val="00F47C9A"/>
    <w:rsid w:val="00F52517"/>
    <w:rsid w:val="00F55200"/>
    <w:rsid w:val="00F63B24"/>
    <w:rsid w:val="00F73EBE"/>
    <w:rsid w:val="00F77179"/>
    <w:rsid w:val="00F8750B"/>
    <w:rsid w:val="00F90C91"/>
    <w:rsid w:val="00FA4DA3"/>
    <w:rsid w:val="00FA6293"/>
    <w:rsid w:val="00FC0F46"/>
    <w:rsid w:val="00FC7F23"/>
    <w:rsid w:val="00FD14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B967F"/>
  <w15:docId w15:val="{00B9F36F-037F-4143-BDC0-F514CC10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37C3"/>
    <w:pPr>
      <w:widowControl w:val="0"/>
      <w:autoSpaceDE w:val="0"/>
      <w:autoSpaceDN w:val="0"/>
      <w:spacing w:after="0" w:line="616" w:lineRule="exact"/>
      <w:ind w:left="1260"/>
      <w:outlineLvl w:val="0"/>
    </w:pPr>
    <w:rPr>
      <w:rFonts w:ascii="Calibri" w:eastAsia="Calibri" w:hAnsi="Calibri" w:cs="Calibri"/>
      <w:b/>
      <w:bCs/>
      <w:sz w:val="32"/>
      <w:szCs w:val="52"/>
      <w:lang w:val="en-US"/>
    </w:rPr>
  </w:style>
  <w:style w:type="paragraph" w:styleId="Heading2">
    <w:name w:val="heading 2"/>
    <w:basedOn w:val="Normal"/>
    <w:link w:val="Heading2Char"/>
    <w:uiPriority w:val="9"/>
    <w:unhideWhenUsed/>
    <w:qFormat/>
    <w:rsid w:val="00EB37C3"/>
    <w:pPr>
      <w:widowControl w:val="0"/>
      <w:autoSpaceDE w:val="0"/>
      <w:autoSpaceDN w:val="0"/>
      <w:spacing w:before="201" w:after="0" w:line="240" w:lineRule="auto"/>
      <w:ind w:left="1260"/>
      <w:outlineLvl w:val="1"/>
    </w:pPr>
    <w:rPr>
      <w:rFonts w:ascii="Calibri" w:eastAsia="Calibri" w:hAnsi="Calibri" w:cs="Calibri"/>
      <w:b/>
      <w:bCs/>
      <w:sz w:val="28"/>
      <w:szCs w:val="44"/>
      <w:lang w:val="en-US"/>
    </w:rPr>
  </w:style>
  <w:style w:type="paragraph" w:styleId="Heading4">
    <w:name w:val="heading 4"/>
    <w:basedOn w:val="Normal"/>
    <w:next w:val="Normal"/>
    <w:link w:val="Heading4Char"/>
    <w:uiPriority w:val="9"/>
    <w:semiHidden/>
    <w:unhideWhenUsed/>
    <w:qFormat/>
    <w:rsid w:val="001E1D7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533E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3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3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3EA"/>
    <w:rPr>
      <w:rFonts w:ascii="Tahoma" w:hAnsi="Tahoma" w:cs="Tahoma"/>
      <w:sz w:val="16"/>
      <w:szCs w:val="16"/>
    </w:rPr>
  </w:style>
  <w:style w:type="paragraph" w:customStyle="1" w:styleId="Default">
    <w:name w:val="Default"/>
    <w:rsid w:val="004C7B6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C7B67"/>
    <w:rPr>
      <w:color w:val="0000FF"/>
      <w:u w:val="singl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D35C85"/>
    <w:pPr>
      <w:widowControl w:val="0"/>
      <w:autoSpaceDE w:val="0"/>
      <w:autoSpaceDN w:val="0"/>
      <w:adjustRightInd w:val="0"/>
      <w:spacing w:after="0" w:line="240" w:lineRule="auto"/>
      <w:ind w:left="281" w:hanging="700"/>
    </w:pPr>
    <w:rPr>
      <w:rFonts w:ascii="Brother 1816 Regular" w:eastAsia="Times New Roman" w:hAnsi="Brother 1816 Regular" w:cs="Brother 1816"/>
      <w:sz w:val="24"/>
      <w:szCs w:val="24"/>
      <w:lang w:val="en-GB" w:eastAsia="en-GB"/>
    </w:rPr>
  </w:style>
  <w:style w:type="table" w:customStyle="1" w:styleId="GridTable1Light1">
    <w:name w:val="Grid Table 1 Light1"/>
    <w:basedOn w:val="TableNormal"/>
    <w:uiPriority w:val="46"/>
    <w:rsid w:val="00D35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locked/>
    <w:rsid w:val="00D35C85"/>
    <w:rPr>
      <w:rFonts w:ascii="Brother 1816 Regular" w:eastAsia="Times New Roman" w:hAnsi="Brother 1816 Regular" w:cs="Brother 1816"/>
      <w:sz w:val="24"/>
      <w:szCs w:val="24"/>
      <w:lang w:val="en-GB" w:eastAsia="en-GB"/>
    </w:rPr>
  </w:style>
  <w:style w:type="paragraph" w:styleId="BodyTextIndent">
    <w:name w:val="Body Text Indent"/>
    <w:basedOn w:val="Normal"/>
    <w:link w:val="BodyTextIndentChar"/>
    <w:uiPriority w:val="99"/>
    <w:rsid w:val="00620F14"/>
    <w:pPr>
      <w:spacing w:after="0" w:line="240" w:lineRule="auto"/>
      <w:ind w:left="2160"/>
    </w:pPr>
    <w:rPr>
      <w:rFonts w:ascii="Book Antiqua" w:eastAsia="Times New Roman" w:hAnsi="Book Antiqua" w:cs="Times New Roman"/>
      <w:sz w:val="24"/>
      <w:szCs w:val="20"/>
      <w:lang w:val="en-US"/>
    </w:rPr>
  </w:style>
  <w:style w:type="character" w:customStyle="1" w:styleId="BodyTextIndentChar">
    <w:name w:val="Body Text Indent Char"/>
    <w:basedOn w:val="DefaultParagraphFont"/>
    <w:link w:val="BodyTextIndent"/>
    <w:uiPriority w:val="99"/>
    <w:rsid w:val="00620F14"/>
    <w:rPr>
      <w:rFonts w:ascii="Book Antiqua" w:eastAsia="Times New Roman" w:hAnsi="Book Antiqua" w:cs="Times New Roman"/>
      <w:sz w:val="24"/>
      <w:szCs w:val="20"/>
      <w:lang w:val="en-US"/>
    </w:rPr>
  </w:style>
  <w:style w:type="paragraph" w:styleId="Header">
    <w:name w:val="header"/>
    <w:basedOn w:val="Normal"/>
    <w:link w:val="HeaderChar"/>
    <w:uiPriority w:val="99"/>
    <w:unhideWhenUsed/>
    <w:rsid w:val="00C56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AE7"/>
  </w:style>
  <w:style w:type="paragraph" w:styleId="Footer">
    <w:name w:val="footer"/>
    <w:basedOn w:val="Normal"/>
    <w:link w:val="FooterChar"/>
    <w:uiPriority w:val="99"/>
    <w:unhideWhenUsed/>
    <w:rsid w:val="00C56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AE7"/>
  </w:style>
  <w:style w:type="paragraph" w:styleId="NoSpacing">
    <w:name w:val="No Spacing"/>
    <w:uiPriority w:val="1"/>
    <w:qFormat/>
    <w:rsid w:val="00C56AE7"/>
    <w:pPr>
      <w:spacing w:after="0" w:line="240" w:lineRule="auto"/>
    </w:pPr>
  </w:style>
  <w:style w:type="character" w:styleId="IntenseEmphasis">
    <w:name w:val="Intense Emphasis"/>
    <w:basedOn w:val="DefaultParagraphFont"/>
    <w:uiPriority w:val="21"/>
    <w:qFormat/>
    <w:rsid w:val="00C56AE7"/>
    <w:rPr>
      <w:i/>
      <w:iCs/>
      <w:color w:val="4F81BD" w:themeColor="accent1"/>
    </w:rPr>
  </w:style>
  <w:style w:type="paragraph" w:styleId="BodyText">
    <w:name w:val="Body Text"/>
    <w:basedOn w:val="Normal"/>
    <w:link w:val="BodyTextChar"/>
    <w:uiPriority w:val="99"/>
    <w:unhideWhenUsed/>
    <w:rsid w:val="00B50205"/>
    <w:pPr>
      <w:spacing w:after="120"/>
    </w:pPr>
  </w:style>
  <w:style w:type="character" w:customStyle="1" w:styleId="BodyTextChar">
    <w:name w:val="Body Text Char"/>
    <w:basedOn w:val="DefaultParagraphFont"/>
    <w:link w:val="BodyText"/>
    <w:uiPriority w:val="99"/>
    <w:rsid w:val="00B50205"/>
  </w:style>
  <w:style w:type="character" w:customStyle="1" w:styleId="Heading1Char">
    <w:name w:val="Heading 1 Char"/>
    <w:basedOn w:val="DefaultParagraphFont"/>
    <w:link w:val="Heading1"/>
    <w:uiPriority w:val="9"/>
    <w:rsid w:val="00EB37C3"/>
    <w:rPr>
      <w:rFonts w:ascii="Calibri" w:eastAsia="Calibri" w:hAnsi="Calibri" w:cs="Calibri"/>
      <w:b/>
      <w:bCs/>
      <w:sz w:val="32"/>
      <w:szCs w:val="52"/>
      <w:lang w:val="en-US"/>
    </w:rPr>
  </w:style>
  <w:style w:type="character" w:customStyle="1" w:styleId="Heading2Char">
    <w:name w:val="Heading 2 Char"/>
    <w:basedOn w:val="DefaultParagraphFont"/>
    <w:link w:val="Heading2"/>
    <w:uiPriority w:val="9"/>
    <w:rsid w:val="00EB37C3"/>
    <w:rPr>
      <w:rFonts w:ascii="Calibri" w:eastAsia="Calibri" w:hAnsi="Calibri" w:cs="Calibri"/>
      <w:b/>
      <w:bCs/>
      <w:sz w:val="28"/>
      <w:szCs w:val="44"/>
      <w:lang w:val="en-US"/>
    </w:rPr>
  </w:style>
  <w:style w:type="character" w:customStyle="1" w:styleId="UnresolvedMention1">
    <w:name w:val="Unresolved Mention1"/>
    <w:basedOn w:val="DefaultParagraphFont"/>
    <w:uiPriority w:val="99"/>
    <w:semiHidden/>
    <w:unhideWhenUsed/>
    <w:rsid w:val="00EB37C3"/>
    <w:rPr>
      <w:color w:val="605E5C"/>
      <w:shd w:val="clear" w:color="auto" w:fill="E1DFDD"/>
    </w:rPr>
  </w:style>
  <w:style w:type="character" w:customStyle="1" w:styleId="Heading4Char">
    <w:name w:val="Heading 4 Char"/>
    <w:basedOn w:val="DefaultParagraphFont"/>
    <w:link w:val="Heading4"/>
    <w:uiPriority w:val="9"/>
    <w:semiHidden/>
    <w:rsid w:val="001E1D78"/>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1E1D7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Cs w:val="32"/>
    </w:rPr>
  </w:style>
  <w:style w:type="paragraph" w:styleId="TOC1">
    <w:name w:val="toc 1"/>
    <w:basedOn w:val="Normal"/>
    <w:next w:val="Normal"/>
    <w:autoRedefine/>
    <w:uiPriority w:val="39"/>
    <w:unhideWhenUsed/>
    <w:rsid w:val="001D730D"/>
    <w:pPr>
      <w:tabs>
        <w:tab w:val="right" w:leader="dot" w:pos="9356"/>
      </w:tabs>
      <w:spacing w:after="100"/>
    </w:pPr>
    <w:rPr>
      <w:b/>
      <w:noProof/>
    </w:rPr>
  </w:style>
  <w:style w:type="paragraph" w:styleId="TOC2">
    <w:name w:val="toc 2"/>
    <w:basedOn w:val="Normal"/>
    <w:next w:val="Normal"/>
    <w:autoRedefine/>
    <w:uiPriority w:val="39"/>
    <w:unhideWhenUsed/>
    <w:rsid w:val="00EC0E86"/>
    <w:pPr>
      <w:tabs>
        <w:tab w:val="right" w:leader="dot" w:pos="9344"/>
      </w:tabs>
      <w:spacing w:after="60" w:line="240" w:lineRule="auto"/>
      <w:ind w:left="221"/>
    </w:pPr>
  </w:style>
  <w:style w:type="paragraph" w:customStyle="1" w:styleId="088095CB421E4E02BDC9682AFEE1723A">
    <w:name w:val="088095CB421E4E02BDC9682AFEE1723A"/>
    <w:rsid w:val="00392987"/>
    <w:rPr>
      <w:rFonts w:eastAsiaTheme="minorEastAsia"/>
      <w:lang w:val="en-US" w:eastAsia="ja-JP"/>
    </w:rPr>
  </w:style>
  <w:style w:type="paragraph" w:styleId="TOC3">
    <w:name w:val="toc 3"/>
    <w:basedOn w:val="Normal"/>
    <w:next w:val="Normal"/>
    <w:autoRedefine/>
    <w:uiPriority w:val="39"/>
    <w:unhideWhenUsed/>
    <w:rsid w:val="00B429DB"/>
    <w:pPr>
      <w:spacing w:after="100"/>
      <w:ind w:left="440"/>
    </w:pPr>
  </w:style>
  <w:style w:type="paragraph" w:styleId="NormalWeb">
    <w:name w:val="Normal (Web)"/>
    <w:basedOn w:val="Normal"/>
    <w:uiPriority w:val="99"/>
    <w:semiHidden/>
    <w:unhideWhenUsed/>
    <w:rsid w:val="002766D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UnresolvedMention">
    <w:name w:val="Unresolved Mention"/>
    <w:basedOn w:val="DefaultParagraphFont"/>
    <w:uiPriority w:val="99"/>
    <w:semiHidden/>
    <w:unhideWhenUsed/>
    <w:rsid w:val="006958BC"/>
    <w:rPr>
      <w:color w:val="605E5C"/>
      <w:shd w:val="clear" w:color="auto" w:fill="E1DFDD"/>
    </w:rPr>
  </w:style>
  <w:style w:type="character" w:styleId="FollowedHyperlink">
    <w:name w:val="FollowedHyperlink"/>
    <w:basedOn w:val="DefaultParagraphFont"/>
    <w:uiPriority w:val="99"/>
    <w:semiHidden/>
    <w:unhideWhenUsed/>
    <w:rsid w:val="00F47C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8503">
      <w:bodyDiv w:val="1"/>
      <w:marLeft w:val="0"/>
      <w:marRight w:val="0"/>
      <w:marTop w:val="0"/>
      <w:marBottom w:val="0"/>
      <w:divBdr>
        <w:top w:val="none" w:sz="0" w:space="0" w:color="auto"/>
        <w:left w:val="none" w:sz="0" w:space="0" w:color="auto"/>
        <w:bottom w:val="none" w:sz="0" w:space="0" w:color="auto"/>
        <w:right w:val="none" w:sz="0" w:space="0" w:color="auto"/>
      </w:divBdr>
    </w:div>
    <w:div w:id="316961913">
      <w:bodyDiv w:val="1"/>
      <w:marLeft w:val="0"/>
      <w:marRight w:val="0"/>
      <w:marTop w:val="0"/>
      <w:marBottom w:val="0"/>
      <w:divBdr>
        <w:top w:val="none" w:sz="0" w:space="0" w:color="auto"/>
        <w:left w:val="none" w:sz="0" w:space="0" w:color="auto"/>
        <w:bottom w:val="none" w:sz="0" w:space="0" w:color="auto"/>
        <w:right w:val="none" w:sz="0" w:space="0" w:color="auto"/>
      </w:divBdr>
    </w:div>
    <w:div w:id="13327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so.ie/en/csolatestnews/presspages/2022/censusofpopulation2022-preliminaryresults/" TargetMode="External"/><Relationship Id="rId18" Type="http://schemas.openxmlformats.org/officeDocument/2006/relationships/hyperlink" Target="mailto:wccrecruitment@wicklowcoco.ie."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wicklow.ie" TargetMode="External"/><Relationship Id="rId17" Type="http://schemas.openxmlformats.org/officeDocument/2006/relationships/hyperlink" Target="mailto:wccrecruitment@wicklowcoco.ie" TargetMode="External"/><Relationship Id="rId25" Type="http://schemas.openxmlformats.org/officeDocument/2006/relationships/hyperlink" Target="https://www.facebook.com/WicklowCountyCouncil" TargetMode="External"/><Relationship Id="rId2" Type="http://schemas.openxmlformats.org/officeDocument/2006/relationships/numbering" Target="numbering.xml"/><Relationship Id="rId16" Type="http://schemas.openxmlformats.org/officeDocument/2006/relationships/hyperlink" Target="mailto:wccrecruitment@wicklowcoco.ie" TargetMode="External"/><Relationship Id="rId20" Type="http://schemas.openxmlformats.org/officeDocument/2006/relationships/image" Target="media/image3.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24" Type="http://schemas.openxmlformats.org/officeDocument/2006/relationships/hyperlink" Target="mailto:wccrecruitment@wicklowcoco.i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cklow.ie/Living/Your-Council/Job-Vacancies" TargetMode="External"/><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mailto:wccrecruitment@wicklowcoco.i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hyperlink" Target="https://www.ndls.ie/help/faq.html" TargetMode="External"/><Relationship Id="rId22" Type="http://schemas.openxmlformats.org/officeDocument/2006/relationships/hyperlink" Target="http://www.wicklow.ie" TargetMode="External"/><Relationship Id="rId27" Type="http://schemas.openxmlformats.org/officeDocument/2006/relationships/hyperlink" Target="https://www.instagram.com/wicklowcoco/"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png@01DB4FCE.7D3E17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FCBF2-0680-4AA4-9E8C-BAE63816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6027</Words>
  <Characters>34360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Job Title – Ref:</dc:creator>
  <cp:lastModifiedBy>Dawn Kinsella</cp:lastModifiedBy>
  <cp:revision>12</cp:revision>
  <cp:lastPrinted>2026-06-10T11:51:00Z</cp:lastPrinted>
  <dcterms:created xsi:type="dcterms:W3CDTF">2026-05-11T08:00:00Z</dcterms:created>
  <dcterms:modified xsi:type="dcterms:W3CDTF">2026-06-10T11:54:00Z</dcterms:modified>
</cp:coreProperties>
</file>